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52" w:rsidRPr="00B415B4" w:rsidRDefault="00816F20" w:rsidP="00C15D55">
      <w:pPr>
        <w:spacing w:afterLines="50" w:after="156" w:line="60" w:lineRule="atLeast"/>
        <w:ind w:right="210"/>
        <w:jc w:val="center"/>
        <w:rPr>
          <w:rFonts w:eastAsia="黑体"/>
          <w:sz w:val="30"/>
          <w:szCs w:val="30"/>
        </w:rPr>
      </w:pPr>
      <w:r w:rsidRPr="00B415B4">
        <w:rPr>
          <w:rFonts w:ascii="黑体" w:eastAsia="黑体" w:hint="eastAsia"/>
          <w:sz w:val="30"/>
          <w:szCs w:val="30"/>
        </w:rPr>
        <w:t>苏州高博线</w:t>
      </w:r>
      <w:r w:rsidR="00B96CF4" w:rsidRPr="00B415B4">
        <w:rPr>
          <w:rFonts w:ascii="黑体" w:eastAsia="黑体" w:hint="eastAsia"/>
          <w:sz w:val="30"/>
          <w:szCs w:val="30"/>
        </w:rPr>
        <w:t>上</w:t>
      </w:r>
      <w:r w:rsidRPr="00B415B4">
        <w:rPr>
          <w:rFonts w:ascii="黑体" w:eastAsia="黑体" w:hint="eastAsia"/>
          <w:sz w:val="30"/>
          <w:szCs w:val="30"/>
        </w:rPr>
        <w:t>教学</w:t>
      </w:r>
      <w:r w:rsidRPr="00B415B4">
        <w:rPr>
          <w:rFonts w:ascii="黑体" w:eastAsia="黑体"/>
          <w:sz w:val="30"/>
          <w:szCs w:val="30"/>
        </w:rPr>
        <w:t>督导</w:t>
      </w:r>
      <w:r w:rsidR="00B96CF4" w:rsidRPr="00B415B4">
        <w:rPr>
          <w:rFonts w:ascii="黑体" w:eastAsia="黑体"/>
          <w:sz w:val="30"/>
          <w:szCs w:val="30"/>
        </w:rPr>
        <w:t>督查</w:t>
      </w:r>
      <w:r w:rsidRPr="00B415B4">
        <w:rPr>
          <w:rFonts w:ascii="黑体" w:eastAsia="黑体" w:hint="eastAsia"/>
          <w:sz w:val="30"/>
          <w:szCs w:val="30"/>
        </w:rPr>
        <w:t>记录表</w:t>
      </w:r>
      <w:bookmarkStart w:id="0" w:name="_GoBack"/>
      <w:bookmarkEnd w:id="0"/>
    </w:p>
    <w:p w:rsidR="00266A52" w:rsidRPr="00C15D55" w:rsidRDefault="00816F20" w:rsidP="00C15D55">
      <w:pPr>
        <w:spacing w:line="360" w:lineRule="atLeast"/>
        <w:rPr>
          <w:rFonts w:ascii="仿宋" w:eastAsia="仿宋" w:hAnsi="仿宋"/>
          <w:b/>
          <w:sz w:val="18"/>
          <w:szCs w:val="18"/>
          <w:u w:val="single"/>
          <w:bdr w:val="single" w:sz="4" w:space="0" w:color="auto"/>
        </w:rPr>
      </w:pPr>
      <w:r w:rsidRPr="00C15D55">
        <w:rPr>
          <w:rFonts w:ascii="仿宋" w:eastAsia="仿宋" w:hAnsi="仿宋" w:hint="eastAsia"/>
          <w:b/>
          <w:bCs/>
          <w:sz w:val="18"/>
          <w:szCs w:val="18"/>
        </w:rPr>
        <w:t>授课教师</w:t>
      </w:r>
      <w:r w:rsidRPr="00C15D55">
        <w:rPr>
          <w:rFonts w:ascii="仿宋" w:eastAsia="仿宋" w:hAnsi="仿宋" w:hint="eastAsia"/>
          <w:b/>
          <w:sz w:val="18"/>
          <w:szCs w:val="18"/>
        </w:rPr>
        <w:t>：</w:t>
      </w:r>
      <w:r w:rsidRPr="00C15D55">
        <w:rPr>
          <w:rFonts w:ascii="仿宋" w:eastAsia="仿宋" w:hAnsi="仿宋" w:hint="eastAsia"/>
          <w:b/>
          <w:sz w:val="18"/>
          <w:szCs w:val="18"/>
          <w:u w:val="single"/>
        </w:rPr>
        <w:t xml:space="preserve">        </w:t>
      </w:r>
      <w:r w:rsidRPr="00C15D55">
        <w:rPr>
          <w:rFonts w:ascii="仿宋" w:eastAsia="仿宋" w:hAnsi="仿宋"/>
          <w:b/>
          <w:sz w:val="18"/>
          <w:szCs w:val="18"/>
          <w:u w:val="single"/>
        </w:rPr>
        <w:t xml:space="preserve">   </w:t>
      </w:r>
      <w:r w:rsidRPr="00C15D55">
        <w:rPr>
          <w:rFonts w:ascii="仿宋" w:eastAsia="仿宋" w:hAnsi="仿宋" w:hint="eastAsia"/>
          <w:b/>
          <w:sz w:val="18"/>
          <w:szCs w:val="18"/>
          <w:u w:val="single"/>
        </w:rPr>
        <w:t xml:space="preserve">     </w:t>
      </w:r>
      <w:r w:rsidRPr="00C15D55">
        <w:rPr>
          <w:rFonts w:ascii="仿宋" w:eastAsia="仿宋" w:hAnsi="仿宋"/>
          <w:b/>
          <w:sz w:val="18"/>
          <w:szCs w:val="18"/>
          <w:u w:val="single"/>
        </w:rPr>
        <w:t xml:space="preserve">  </w:t>
      </w:r>
      <w:r w:rsidRPr="00C15D55">
        <w:rPr>
          <w:rFonts w:ascii="仿宋" w:eastAsia="仿宋" w:hAnsi="仿宋" w:hint="eastAsia"/>
          <w:b/>
          <w:sz w:val="18"/>
          <w:szCs w:val="18"/>
          <w:u w:val="single"/>
        </w:rPr>
        <w:t xml:space="preserve"> </w:t>
      </w:r>
      <w:r w:rsidRPr="00C15D55">
        <w:rPr>
          <w:rFonts w:ascii="仿宋" w:eastAsia="仿宋" w:hAnsi="仿宋" w:hint="eastAsia"/>
          <w:b/>
          <w:sz w:val="18"/>
          <w:szCs w:val="18"/>
        </w:rPr>
        <w:t xml:space="preserve"> </w:t>
      </w:r>
      <w:r w:rsidRPr="00C15D55">
        <w:rPr>
          <w:rFonts w:ascii="仿宋" w:eastAsia="仿宋" w:hAnsi="仿宋" w:hint="eastAsia"/>
          <w:b/>
          <w:bCs/>
          <w:sz w:val="18"/>
          <w:szCs w:val="18"/>
        </w:rPr>
        <w:t>开课单位</w:t>
      </w:r>
      <w:r w:rsidRPr="00C15D55">
        <w:rPr>
          <w:rFonts w:ascii="仿宋" w:eastAsia="仿宋" w:hAnsi="仿宋" w:hint="eastAsia"/>
          <w:b/>
          <w:sz w:val="18"/>
          <w:szCs w:val="18"/>
        </w:rPr>
        <w:t>：</w:t>
      </w:r>
      <w:r w:rsidRPr="00C15D55">
        <w:rPr>
          <w:rFonts w:ascii="仿宋" w:eastAsia="仿宋" w:hAnsi="仿宋" w:hint="eastAsia"/>
          <w:b/>
          <w:sz w:val="18"/>
          <w:szCs w:val="18"/>
          <w:u w:val="single"/>
        </w:rPr>
        <w:t xml:space="preserve">    </w:t>
      </w:r>
      <w:r w:rsidRPr="00C15D55">
        <w:rPr>
          <w:rFonts w:ascii="仿宋" w:eastAsia="仿宋" w:hAnsi="仿宋"/>
          <w:b/>
          <w:sz w:val="18"/>
          <w:szCs w:val="18"/>
          <w:u w:val="single"/>
        </w:rPr>
        <w:t xml:space="preserve">     </w:t>
      </w:r>
      <w:r w:rsidRPr="00C15D55">
        <w:rPr>
          <w:rFonts w:ascii="仿宋" w:eastAsia="仿宋" w:hAnsi="仿宋" w:hint="eastAsia"/>
          <w:b/>
          <w:sz w:val="18"/>
          <w:szCs w:val="18"/>
          <w:u w:val="single"/>
        </w:rPr>
        <w:t xml:space="preserve">    </w:t>
      </w:r>
      <w:r w:rsidRPr="00C15D55">
        <w:rPr>
          <w:rFonts w:ascii="仿宋" w:eastAsia="仿宋" w:hAnsi="仿宋"/>
          <w:b/>
          <w:sz w:val="18"/>
          <w:szCs w:val="18"/>
          <w:u w:val="single"/>
        </w:rPr>
        <w:t xml:space="preserve"> </w:t>
      </w:r>
      <w:r w:rsidRPr="00C15D55">
        <w:rPr>
          <w:rFonts w:ascii="仿宋" w:eastAsia="仿宋" w:hAnsi="仿宋" w:hint="eastAsia"/>
          <w:b/>
          <w:sz w:val="18"/>
          <w:szCs w:val="18"/>
          <w:u w:val="single"/>
        </w:rPr>
        <w:t xml:space="preserve">   </w:t>
      </w:r>
      <w:r w:rsidRPr="00C15D55">
        <w:rPr>
          <w:rFonts w:ascii="仿宋" w:eastAsia="仿宋" w:hAnsi="仿宋" w:hint="eastAsia"/>
          <w:b/>
          <w:sz w:val="18"/>
          <w:szCs w:val="18"/>
        </w:rPr>
        <w:t xml:space="preserve"> </w:t>
      </w:r>
      <w:r w:rsidRPr="00C15D55">
        <w:rPr>
          <w:rFonts w:ascii="仿宋" w:eastAsia="仿宋" w:hAnsi="仿宋"/>
          <w:b/>
          <w:sz w:val="18"/>
          <w:szCs w:val="18"/>
        </w:rPr>
        <w:t xml:space="preserve"> </w:t>
      </w:r>
      <w:r w:rsidRPr="00C15D55">
        <w:rPr>
          <w:rFonts w:ascii="仿宋" w:eastAsia="仿宋" w:hAnsi="仿宋" w:hint="eastAsia"/>
          <w:b/>
          <w:bCs/>
          <w:sz w:val="18"/>
          <w:szCs w:val="18"/>
        </w:rPr>
        <w:t>课程名称</w:t>
      </w:r>
      <w:r w:rsidRPr="00C15D55">
        <w:rPr>
          <w:rFonts w:ascii="仿宋" w:eastAsia="仿宋" w:hAnsi="仿宋" w:hint="eastAsia"/>
          <w:b/>
          <w:sz w:val="18"/>
          <w:szCs w:val="18"/>
        </w:rPr>
        <w:t>：</w:t>
      </w:r>
      <w:r w:rsidRPr="00C15D55">
        <w:rPr>
          <w:rFonts w:ascii="仿宋" w:eastAsia="仿宋" w:hAnsi="仿宋" w:hint="eastAsia"/>
          <w:b/>
          <w:sz w:val="18"/>
          <w:szCs w:val="18"/>
          <w:u w:val="single"/>
        </w:rPr>
        <w:t xml:space="preserve">       </w:t>
      </w:r>
      <w:r w:rsidRPr="00C15D55">
        <w:rPr>
          <w:rFonts w:ascii="仿宋" w:eastAsia="仿宋" w:hAnsi="仿宋"/>
          <w:b/>
          <w:sz w:val="18"/>
          <w:szCs w:val="18"/>
          <w:u w:val="single"/>
        </w:rPr>
        <w:t xml:space="preserve">      </w:t>
      </w:r>
      <w:r w:rsidRPr="00C15D55">
        <w:rPr>
          <w:rFonts w:ascii="仿宋" w:eastAsia="仿宋" w:hAnsi="仿宋" w:hint="eastAsia"/>
          <w:b/>
          <w:sz w:val="18"/>
          <w:szCs w:val="18"/>
          <w:u w:val="single"/>
        </w:rPr>
        <w:t xml:space="preserve">            </w:t>
      </w:r>
    </w:p>
    <w:p w:rsidR="00266A52" w:rsidRPr="00C15D55" w:rsidRDefault="00816F20" w:rsidP="00C15D55">
      <w:pPr>
        <w:spacing w:line="360" w:lineRule="atLeast"/>
        <w:rPr>
          <w:rFonts w:ascii="仿宋" w:eastAsia="仿宋" w:hAnsi="仿宋"/>
          <w:color w:val="000000" w:themeColor="text1"/>
          <w:sz w:val="18"/>
          <w:szCs w:val="18"/>
        </w:rPr>
      </w:pPr>
      <w:r w:rsidRPr="00C15D55">
        <w:rPr>
          <w:rFonts w:ascii="仿宋" w:eastAsia="仿宋" w:hAnsi="仿宋" w:hint="eastAsia"/>
          <w:b/>
          <w:bCs/>
          <w:color w:val="000000" w:themeColor="text1"/>
          <w:sz w:val="18"/>
          <w:szCs w:val="18"/>
        </w:rPr>
        <w:t>授课专业年级</w:t>
      </w:r>
      <w:r w:rsidRPr="00C15D55">
        <w:rPr>
          <w:rFonts w:ascii="仿宋" w:eastAsia="仿宋" w:hAnsi="仿宋" w:hint="eastAsia"/>
          <w:b/>
          <w:color w:val="000000" w:themeColor="text1"/>
          <w:sz w:val="18"/>
          <w:szCs w:val="18"/>
        </w:rPr>
        <w:t>：</w:t>
      </w:r>
      <w:r w:rsidRPr="00C15D55">
        <w:rPr>
          <w:rFonts w:ascii="仿宋" w:eastAsia="仿宋" w:hAnsi="仿宋" w:hint="eastAsia"/>
          <w:b/>
          <w:color w:val="000000" w:themeColor="text1"/>
          <w:sz w:val="18"/>
          <w:szCs w:val="18"/>
          <w:u w:val="single"/>
        </w:rPr>
        <w:t xml:space="preserve">      </w:t>
      </w:r>
      <w:r w:rsidRPr="00C15D55">
        <w:rPr>
          <w:rFonts w:ascii="仿宋" w:eastAsia="仿宋" w:hAnsi="仿宋"/>
          <w:b/>
          <w:color w:val="000000" w:themeColor="text1"/>
          <w:sz w:val="18"/>
          <w:szCs w:val="18"/>
          <w:u w:val="single"/>
        </w:rPr>
        <w:t xml:space="preserve">   </w:t>
      </w:r>
      <w:r w:rsidRPr="00C15D55">
        <w:rPr>
          <w:rFonts w:ascii="仿宋" w:eastAsia="仿宋" w:hAnsi="仿宋" w:hint="eastAsia"/>
          <w:b/>
          <w:color w:val="000000" w:themeColor="text1"/>
          <w:sz w:val="18"/>
          <w:szCs w:val="18"/>
          <w:u w:val="single"/>
        </w:rPr>
        <w:t xml:space="preserve"> </w:t>
      </w:r>
      <w:r w:rsidRPr="00C15D55">
        <w:rPr>
          <w:rFonts w:ascii="仿宋" w:eastAsia="仿宋" w:hAnsi="仿宋" w:hint="eastAsia"/>
          <w:b/>
          <w:color w:val="000000" w:themeColor="text1"/>
          <w:sz w:val="18"/>
          <w:szCs w:val="18"/>
        </w:rPr>
        <w:t>授课：</w:t>
      </w:r>
      <w:r w:rsidRPr="00C15D55">
        <w:rPr>
          <w:rFonts w:ascii="仿宋" w:eastAsia="仿宋" w:hAnsi="仿宋" w:hint="eastAsia"/>
          <w:color w:val="000000" w:themeColor="text1"/>
          <w:sz w:val="18"/>
          <w:szCs w:val="18"/>
        </w:rPr>
        <w:t>星期</w:t>
      </w:r>
      <w:r w:rsidRPr="00C15D55">
        <w:rPr>
          <w:rFonts w:ascii="仿宋" w:eastAsia="仿宋" w:hAnsi="仿宋" w:hint="eastAsia"/>
          <w:color w:val="000000" w:themeColor="text1"/>
          <w:sz w:val="18"/>
          <w:szCs w:val="18"/>
          <w:u w:val="single"/>
        </w:rPr>
        <w:t xml:space="preserve">  </w:t>
      </w:r>
      <w:r w:rsidRPr="00C15D55">
        <w:rPr>
          <w:rFonts w:ascii="仿宋" w:eastAsia="仿宋" w:hAnsi="仿宋"/>
          <w:color w:val="000000" w:themeColor="text1"/>
          <w:sz w:val="18"/>
          <w:szCs w:val="18"/>
          <w:u w:val="single"/>
        </w:rPr>
        <w:t xml:space="preserve"> </w:t>
      </w:r>
      <w:r w:rsidRPr="00C15D55">
        <w:rPr>
          <w:rFonts w:ascii="仿宋" w:eastAsia="仿宋" w:hAnsi="仿宋" w:hint="eastAsia"/>
          <w:color w:val="000000" w:themeColor="text1"/>
          <w:sz w:val="18"/>
          <w:szCs w:val="18"/>
        </w:rPr>
        <w:t xml:space="preserve"> 第</w:t>
      </w:r>
      <w:r w:rsidRPr="00C15D55">
        <w:rPr>
          <w:rFonts w:ascii="仿宋" w:eastAsia="仿宋" w:hAnsi="仿宋" w:hint="eastAsia"/>
          <w:color w:val="000000" w:themeColor="text1"/>
          <w:sz w:val="18"/>
          <w:szCs w:val="18"/>
          <w:u w:val="single"/>
        </w:rPr>
        <w:t xml:space="preserve"> </w:t>
      </w:r>
      <w:r w:rsidRPr="00C15D55">
        <w:rPr>
          <w:rFonts w:ascii="仿宋" w:eastAsia="仿宋" w:hAnsi="仿宋"/>
          <w:color w:val="000000" w:themeColor="text1"/>
          <w:sz w:val="18"/>
          <w:szCs w:val="18"/>
          <w:u w:val="single"/>
        </w:rPr>
        <w:t xml:space="preserve">    </w:t>
      </w:r>
      <w:r w:rsidRPr="00C15D55">
        <w:rPr>
          <w:rFonts w:ascii="仿宋" w:eastAsia="仿宋" w:hAnsi="仿宋" w:hint="eastAsia"/>
          <w:color w:val="000000" w:themeColor="text1"/>
          <w:sz w:val="18"/>
          <w:szCs w:val="18"/>
        </w:rPr>
        <w:t xml:space="preserve">节  </w:t>
      </w:r>
      <w:r w:rsidRPr="00C15D55">
        <w:rPr>
          <w:rFonts w:ascii="仿宋" w:eastAsia="仿宋" w:hAnsi="仿宋" w:hint="eastAsia"/>
          <w:b/>
          <w:color w:val="000000" w:themeColor="text1"/>
          <w:sz w:val="18"/>
          <w:szCs w:val="18"/>
        </w:rPr>
        <w:t>具体时间：</w:t>
      </w:r>
      <w:r w:rsidRPr="00C15D55">
        <w:rPr>
          <w:rFonts w:ascii="仿宋" w:eastAsia="仿宋" w:hAnsi="仿宋" w:hint="eastAsia"/>
          <w:bCs/>
          <w:color w:val="000000" w:themeColor="text1"/>
          <w:sz w:val="18"/>
          <w:szCs w:val="18"/>
        </w:rPr>
        <w:t>202</w:t>
      </w:r>
      <w:r w:rsidR="00C05EDC" w:rsidRPr="00C15D55">
        <w:rPr>
          <w:rFonts w:ascii="仿宋" w:eastAsia="仿宋" w:hAnsi="仿宋" w:hint="eastAsia"/>
          <w:bCs/>
          <w:color w:val="000000" w:themeColor="text1"/>
          <w:sz w:val="18"/>
          <w:szCs w:val="18"/>
        </w:rPr>
        <w:t>1</w:t>
      </w:r>
      <w:r w:rsidRPr="00C15D55">
        <w:rPr>
          <w:rFonts w:ascii="仿宋" w:eastAsia="仿宋" w:hAnsi="仿宋" w:hint="eastAsia"/>
          <w:bCs/>
          <w:color w:val="000000" w:themeColor="text1"/>
          <w:sz w:val="18"/>
          <w:szCs w:val="18"/>
        </w:rPr>
        <w:t>年  月  日  时   分——  时  分</w:t>
      </w:r>
    </w:p>
    <w:p w:rsidR="00266A52" w:rsidRPr="00C15D55" w:rsidRDefault="00816F20" w:rsidP="00C15D55">
      <w:pPr>
        <w:spacing w:line="360" w:lineRule="atLeast"/>
        <w:rPr>
          <w:rFonts w:ascii="仿宋" w:eastAsia="仿宋" w:hAnsi="仿宋"/>
          <w:b/>
          <w:color w:val="000000" w:themeColor="text1"/>
          <w:sz w:val="18"/>
          <w:szCs w:val="18"/>
        </w:rPr>
      </w:pPr>
      <w:r w:rsidRPr="00C15D55">
        <w:rPr>
          <w:rFonts w:ascii="仿宋" w:eastAsia="仿宋" w:hAnsi="仿宋" w:hint="eastAsia"/>
          <w:b/>
          <w:color w:val="000000" w:themeColor="text1"/>
          <w:sz w:val="18"/>
          <w:szCs w:val="18"/>
        </w:rPr>
        <w:t>在线教学平台/工具：</w:t>
      </w:r>
      <w:r w:rsidRPr="00C15D55">
        <w:rPr>
          <w:rFonts w:ascii="仿宋" w:eastAsia="仿宋" w:hAnsi="仿宋"/>
          <w:color w:val="000000" w:themeColor="text1"/>
          <w:sz w:val="18"/>
          <w:szCs w:val="18"/>
        </w:rPr>
        <w:t>智慧</w:t>
      </w:r>
      <w:r w:rsidRPr="00C15D55">
        <w:rPr>
          <w:rFonts w:ascii="仿宋" w:eastAsia="仿宋" w:hAnsi="仿宋" w:hint="eastAsia"/>
          <w:color w:val="000000" w:themeColor="text1"/>
          <w:sz w:val="18"/>
          <w:szCs w:val="18"/>
        </w:rPr>
        <w:t>职教</w:t>
      </w:r>
      <w:r w:rsidRPr="00C15D55">
        <w:rPr>
          <w:rFonts w:ascii="仿宋" w:eastAsia="仿宋" w:hAnsi="仿宋" w:cs="Times New Roman"/>
          <w:color w:val="000000" w:themeColor="text1"/>
          <w:sz w:val="18"/>
          <w:szCs w:val="18"/>
        </w:rPr>
        <w:t>□</w:t>
      </w:r>
      <w:r w:rsidRPr="00C15D55">
        <w:rPr>
          <w:rFonts w:ascii="仿宋" w:eastAsia="仿宋" w:hAnsi="仿宋"/>
          <w:color w:val="000000" w:themeColor="text1"/>
          <w:sz w:val="18"/>
          <w:szCs w:val="18"/>
        </w:rPr>
        <w:t>；</w:t>
      </w:r>
      <w:proofErr w:type="gramStart"/>
      <w:r w:rsidRPr="00C15D55">
        <w:rPr>
          <w:rFonts w:ascii="仿宋" w:eastAsia="仿宋" w:hAnsi="仿宋"/>
          <w:color w:val="000000" w:themeColor="text1"/>
          <w:sz w:val="18"/>
          <w:szCs w:val="18"/>
        </w:rPr>
        <w:t>超星学习通</w:t>
      </w:r>
      <w:proofErr w:type="gramEnd"/>
      <w:r w:rsidRPr="00C15D55">
        <w:rPr>
          <w:rFonts w:ascii="仿宋" w:eastAsia="仿宋" w:hAnsi="仿宋" w:cs="Times New Roman"/>
          <w:color w:val="000000" w:themeColor="text1"/>
          <w:sz w:val="18"/>
          <w:szCs w:val="18"/>
        </w:rPr>
        <w:t>□</w:t>
      </w:r>
      <w:r w:rsidRPr="00C15D55">
        <w:rPr>
          <w:rFonts w:ascii="仿宋" w:eastAsia="仿宋" w:hAnsi="仿宋"/>
          <w:color w:val="000000" w:themeColor="text1"/>
          <w:sz w:val="18"/>
          <w:szCs w:val="18"/>
        </w:rPr>
        <w:t>；</w:t>
      </w:r>
      <w:proofErr w:type="gramStart"/>
      <w:r w:rsidRPr="00C15D55">
        <w:rPr>
          <w:rFonts w:ascii="仿宋" w:eastAsia="仿宋" w:hAnsi="仿宋"/>
          <w:color w:val="000000" w:themeColor="text1"/>
          <w:sz w:val="18"/>
          <w:szCs w:val="18"/>
        </w:rPr>
        <w:t>腾讯课堂</w:t>
      </w:r>
      <w:proofErr w:type="gramEnd"/>
      <w:r w:rsidRPr="00C15D55">
        <w:rPr>
          <w:rFonts w:ascii="仿宋" w:eastAsia="仿宋" w:hAnsi="仿宋" w:cs="Times New Roman"/>
          <w:color w:val="000000" w:themeColor="text1"/>
          <w:sz w:val="18"/>
          <w:szCs w:val="18"/>
        </w:rPr>
        <w:t>□</w:t>
      </w:r>
      <w:r w:rsidRPr="00C15D55">
        <w:rPr>
          <w:rFonts w:ascii="仿宋" w:eastAsia="仿宋" w:hAnsi="仿宋"/>
          <w:color w:val="000000" w:themeColor="text1"/>
          <w:sz w:val="18"/>
          <w:szCs w:val="18"/>
        </w:rPr>
        <w:t>；</w:t>
      </w:r>
      <w:r w:rsidRPr="00C15D55">
        <w:rPr>
          <w:rFonts w:ascii="仿宋" w:eastAsia="仿宋" w:hAnsi="仿宋" w:hint="eastAsia"/>
          <w:color w:val="000000" w:themeColor="text1"/>
          <w:sz w:val="18"/>
          <w:szCs w:val="18"/>
        </w:rPr>
        <w:t>QQ群屏幕分享</w:t>
      </w:r>
      <w:r w:rsidRPr="00C15D55">
        <w:rPr>
          <w:rFonts w:ascii="仿宋" w:eastAsia="仿宋" w:hAnsi="仿宋" w:cs="Times New Roman"/>
          <w:color w:val="000000" w:themeColor="text1"/>
          <w:sz w:val="18"/>
          <w:szCs w:val="18"/>
        </w:rPr>
        <w:t>□</w:t>
      </w:r>
      <w:r w:rsidRPr="00C15D55">
        <w:rPr>
          <w:rFonts w:ascii="仿宋" w:eastAsia="仿宋" w:hAnsi="仿宋"/>
          <w:color w:val="000000" w:themeColor="text1"/>
          <w:sz w:val="18"/>
          <w:szCs w:val="18"/>
        </w:rPr>
        <w:t>；</w:t>
      </w:r>
      <w:r w:rsidRPr="00C15D55">
        <w:rPr>
          <w:rFonts w:ascii="仿宋" w:eastAsia="仿宋" w:hAnsi="仿宋" w:hint="eastAsia"/>
          <w:color w:val="000000" w:themeColor="text1"/>
          <w:sz w:val="18"/>
          <w:szCs w:val="18"/>
        </w:rPr>
        <w:t>钉钉会议</w:t>
      </w:r>
      <w:r w:rsidRPr="00C15D55">
        <w:rPr>
          <w:rFonts w:ascii="仿宋" w:eastAsia="仿宋" w:hAnsi="仿宋" w:cs="Times New Roman"/>
          <w:color w:val="000000" w:themeColor="text1"/>
          <w:sz w:val="18"/>
          <w:szCs w:val="18"/>
        </w:rPr>
        <w:t>□</w:t>
      </w:r>
      <w:r w:rsidRPr="00C15D55">
        <w:rPr>
          <w:rFonts w:ascii="仿宋" w:eastAsia="仿宋" w:hAnsi="仿宋"/>
          <w:color w:val="000000" w:themeColor="text1"/>
          <w:sz w:val="18"/>
          <w:szCs w:val="18"/>
        </w:rPr>
        <w:t>；其</w:t>
      </w:r>
      <w:r w:rsidRPr="00C15D55">
        <w:rPr>
          <w:rFonts w:ascii="仿宋" w:eastAsia="仿宋" w:hAnsi="仿宋"/>
          <w:b/>
          <w:color w:val="000000" w:themeColor="text1"/>
          <w:sz w:val="18"/>
          <w:szCs w:val="18"/>
        </w:rPr>
        <w:t>它:_</w:t>
      </w:r>
      <w:r w:rsidRPr="00C15D55">
        <w:rPr>
          <w:rFonts w:ascii="仿宋" w:eastAsia="仿宋" w:hAnsi="仿宋" w:hint="eastAsia"/>
          <w:color w:val="000000" w:themeColor="text1"/>
          <w:sz w:val="18"/>
          <w:szCs w:val="18"/>
        </w:rPr>
        <w:t>（请写出具体教学平台工具名称）</w:t>
      </w:r>
      <w:r w:rsidRPr="00C15D55">
        <w:rPr>
          <w:rFonts w:ascii="仿宋" w:eastAsia="仿宋" w:hAnsi="仿宋"/>
          <w:color w:val="000000" w:themeColor="text1"/>
          <w:sz w:val="18"/>
          <w:szCs w:val="18"/>
        </w:rPr>
        <w:t>_</w:t>
      </w:r>
      <w:r w:rsidRPr="00C15D55">
        <w:rPr>
          <w:rFonts w:ascii="仿宋" w:eastAsia="仿宋" w:hAnsi="仿宋"/>
          <w:b/>
          <w:color w:val="000000" w:themeColor="text1"/>
          <w:sz w:val="18"/>
          <w:szCs w:val="18"/>
        </w:rPr>
        <w:t>________________</w:t>
      </w:r>
    </w:p>
    <w:p w:rsidR="00266A52" w:rsidRPr="00C15D55" w:rsidRDefault="00816F20" w:rsidP="00C15D55">
      <w:pPr>
        <w:spacing w:line="360" w:lineRule="atLeast"/>
        <w:rPr>
          <w:rFonts w:ascii="仿宋" w:eastAsia="仿宋" w:hAnsi="仿宋"/>
          <w:color w:val="000000" w:themeColor="text1"/>
          <w:sz w:val="18"/>
          <w:szCs w:val="18"/>
        </w:rPr>
      </w:pPr>
      <w:r w:rsidRPr="00C15D55">
        <w:rPr>
          <w:rFonts w:ascii="仿宋" w:eastAsia="仿宋" w:hAnsi="仿宋" w:hint="eastAsia"/>
          <w:b/>
          <w:color w:val="000000" w:themeColor="text1"/>
          <w:sz w:val="18"/>
          <w:szCs w:val="18"/>
        </w:rPr>
        <w:t>授课方式</w:t>
      </w:r>
      <w:r w:rsidRPr="00C15D55">
        <w:rPr>
          <w:rFonts w:ascii="仿宋" w:eastAsia="仿宋" w:hAnsi="仿宋"/>
          <w:b/>
          <w:color w:val="000000" w:themeColor="text1"/>
          <w:sz w:val="18"/>
          <w:szCs w:val="18"/>
        </w:rPr>
        <w:t>：</w:t>
      </w:r>
      <w:r w:rsidRPr="00C15D55">
        <w:rPr>
          <w:rFonts w:ascii="仿宋" w:eastAsia="仿宋" w:hAnsi="仿宋" w:hint="eastAsia"/>
          <w:color w:val="000000" w:themeColor="text1"/>
          <w:sz w:val="18"/>
          <w:szCs w:val="18"/>
        </w:rPr>
        <w:t>自建在线课程□；外校在线课程同步SPOC□；外校在线课程异步SPOC□；</w:t>
      </w:r>
      <w:proofErr w:type="spellStart"/>
      <w:r w:rsidRPr="00C15D55">
        <w:rPr>
          <w:rFonts w:ascii="仿宋" w:eastAsia="仿宋" w:hAnsi="仿宋" w:hint="eastAsia"/>
          <w:color w:val="000000" w:themeColor="text1"/>
          <w:sz w:val="18"/>
          <w:szCs w:val="18"/>
        </w:rPr>
        <w:t>ppt</w:t>
      </w:r>
      <w:proofErr w:type="spellEnd"/>
      <w:r w:rsidRPr="00C15D55">
        <w:rPr>
          <w:rFonts w:ascii="仿宋" w:eastAsia="仿宋" w:hAnsi="仿宋" w:hint="eastAsia"/>
          <w:color w:val="000000" w:themeColor="text1"/>
          <w:sz w:val="18"/>
          <w:szCs w:val="18"/>
        </w:rPr>
        <w:t>+音频录播□；</w:t>
      </w:r>
      <w:proofErr w:type="spellStart"/>
      <w:r w:rsidRPr="00C15D55">
        <w:rPr>
          <w:rFonts w:ascii="仿宋" w:eastAsia="仿宋" w:hAnsi="仿宋" w:hint="eastAsia"/>
          <w:color w:val="000000" w:themeColor="text1"/>
          <w:sz w:val="18"/>
          <w:szCs w:val="18"/>
        </w:rPr>
        <w:t>ppt</w:t>
      </w:r>
      <w:proofErr w:type="spellEnd"/>
      <w:r w:rsidRPr="00C15D55">
        <w:rPr>
          <w:rFonts w:ascii="仿宋" w:eastAsia="仿宋" w:hAnsi="仿宋" w:hint="eastAsia"/>
          <w:color w:val="000000" w:themeColor="text1"/>
          <w:sz w:val="18"/>
          <w:szCs w:val="18"/>
        </w:rPr>
        <w:t>+视频录播□；</w:t>
      </w:r>
      <w:proofErr w:type="spellStart"/>
      <w:r w:rsidRPr="00C15D55">
        <w:rPr>
          <w:rFonts w:ascii="仿宋" w:eastAsia="仿宋" w:hAnsi="仿宋" w:hint="eastAsia"/>
          <w:color w:val="000000" w:themeColor="text1"/>
          <w:sz w:val="18"/>
          <w:szCs w:val="18"/>
        </w:rPr>
        <w:t>ppt</w:t>
      </w:r>
      <w:proofErr w:type="spellEnd"/>
      <w:r w:rsidRPr="00C15D55">
        <w:rPr>
          <w:rFonts w:ascii="仿宋" w:eastAsia="仿宋" w:hAnsi="仿宋" w:hint="eastAsia"/>
          <w:color w:val="000000" w:themeColor="text1"/>
          <w:sz w:val="18"/>
          <w:szCs w:val="18"/>
        </w:rPr>
        <w:t>+音频直播□；</w:t>
      </w:r>
      <w:proofErr w:type="spellStart"/>
      <w:r w:rsidRPr="00C15D55">
        <w:rPr>
          <w:rFonts w:ascii="仿宋" w:eastAsia="仿宋" w:hAnsi="仿宋" w:hint="eastAsia"/>
          <w:color w:val="000000" w:themeColor="text1"/>
          <w:sz w:val="18"/>
          <w:szCs w:val="18"/>
        </w:rPr>
        <w:t>ppt</w:t>
      </w:r>
      <w:proofErr w:type="spellEnd"/>
      <w:r w:rsidRPr="00C15D55">
        <w:rPr>
          <w:rFonts w:ascii="仿宋" w:eastAsia="仿宋" w:hAnsi="仿宋" w:hint="eastAsia"/>
          <w:color w:val="000000" w:themeColor="text1"/>
          <w:sz w:val="18"/>
          <w:szCs w:val="18"/>
        </w:rPr>
        <w:t>+视频直播</w:t>
      </w:r>
      <w:r w:rsidRPr="00C15D55">
        <w:rPr>
          <w:rFonts w:ascii="仿宋" w:eastAsia="仿宋" w:hAnsi="仿宋" w:hint="eastAsia"/>
          <w:color w:val="000000" w:themeColor="text1"/>
          <w:sz w:val="18"/>
          <w:szCs w:val="18"/>
        </w:rPr>
        <w:sym w:font="Wingdings 2" w:char="00A3"/>
      </w:r>
      <w:r w:rsidRPr="00C15D55">
        <w:rPr>
          <w:rFonts w:ascii="仿宋" w:eastAsia="仿宋" w:hAnsi="仿宋" w:hint="eastAsia"/>
          <w:color w:val="000000" w:themeColor="text1"/>
          <w:sz w:val="18"/>
          <w:szCs w:val="18"/>
        </w:rPr>
        <w:t>；其它:</w:t>
      </w:r>
      <w:r w:rsidRPr="00C15D55">
        <w:rPr>
          <w:rFonts w:ascii="仿宋" w:eastAsia="仿宋" w:hAnsi="仿宋"/>
          <w:color w:val="000000" w:themeColor="text1"/>
          <w:sz w:val="18"/>
          <w:szCs w:val="18"/>
        </w:rPr>
        <w:t>___________</w:t>
      </w:r>
    </w:p>
    <w:p w:rsidR="00266A52" w:rsidRPr="00C15D55" w:rsidRDefault="00816F20" w:rsidP="00C15D55">
      <w:pPr>
        <w:spacing w:line="360" w:lineRule="atLeast"/>
        <w:rPr>
          <w:rFonts w:ascii="仿宋" w:eastAsia="仿宋" w:hAnsi="仿宋"/>
          <w:b/>
          <w:color w:val="000000" w:themeColor="text1"/>
          <w:sz w:val="18"/>
          <w:szCs w:val="18"/>
        </w:rPr>
      </w:pPr>
      <w:r w:rsidRPr="00C15D55">
        <w:rPr>
          <w:rFonts w:ascii="仿宋" w:eastAsia="仿宋" w:hAnsi="仿宋" w:hint="eastAsia"/>
          <w:b/>
          <w:color w:val="000000" w:themeColor="text1"/>
          <w:sz w:val="18"/>
          <w:szCs w:val="18"/>
        </w:rPr>
        <w:t>教学进度：</w:t>
      </w:r>
      <w:r w:rsidRPr="00C15D55">
        <w:rPr>
          <w:rFonts w:ascii="仿宋" w:eastAsia="仿宋" w:hAnsi="仿宋" w:hint="eastAsia"/>
          <w:color w:val="000000" w:themeColor="text1"/>
          <w:sz w:val="18"/>
          <w:szCs w:val="18"/>
        </w:rPr>
        <w:t>完全匹配</w:t>
      </w:r>
      <w:r w:rsidRPr="00C15D55">
        <w:rPr>
          <w:rFonts w:ascii="仿宋" w:eastAsia="仿宋" w:hAnsi="仿宋" w:hint="eastAsia"/>
          <w:color w:val="000000" w:themeColor="text1"/>
          <w:sz w:val="18"/>
          <w:szCs w:val="18"/>
        </w:rPr>
        <w:sym w:font="Wingdings 2" w:char="00A3"/>
      </w:r>
      <w:r w:rsidRPr="00C15D55">
        <w:rPr>
          <w:rFonts w:ascii="仿宋" w:eastAsia="仿宋" w:hAnsi="仿宋" w:hint="eastAsia"/>
          <w:color w:val="000000" w:themeColor="text1"/>
          <w:sz w:val="18"/>
          <w:szCs w:val="18"/>
        </w:rPr>
        <w:t>；比较匹配</w:t>
      </w:r>
      <w:r w:rsidRPr="00C15D55">
        <w:rPr>
          <w:rFonts w:ascii="仿宋" w:eastAsia="仿宋" w:hAnsi="仿宋" w:hint="eastAsia"/>
          <w:color w:val="000000" w:themeColor="text1"/>
          <w:sz w:val="18"/>
          <w:szCs w:val="18"/>
        </w:rPr>
        <w:sym w:font="Wingdings 2" w:char="00A3"/>
      </w:r>
      <w:r w:rsidRPr="00C15D55">
        <w:rPr>
          <w:rFonts w:ascii="仿宋" w:eastAsia="仿宋" w:hAnsi="仿宋" w:hint="eastAsia"/>
          <w:color w:val="000000" w:themeColor="text1"/>
          <w:sz w:val="18"/>
          <w:szCs w:val="18"/>
        </w:rPr>
        <w:t>；较不匹配</w:t>
      </w:r>
      <w:r w:rsidRPr="00C15D55">
        <w:rPr>
          <w:rFonts w:ascii="仿宋" w:eastAsia="仿宋" w:hAnsi="仿宋" w:hint="eastAsia"/>
          <w:color w:val="000000" w:themeColor="text1"/>
          <w:sz w:val="18"/>
          <w:szCs w:val="18"/>
        </w:rPr>
        <w:sym w:font="Wingdings 2" w:char="00A3"/>
      </w:r>
      <w:r w:rsidRPr="00C15D55">
        <w:rPr>
          <w:rFonts w:ascii="仿宋" w:eastAsia="仿宋" w:hAnsi="仿宋" w:hint="eastAsia"/>
          <w:color w:val="000000" w:themeColor="text1"/>
          <w:sz w:val="18"/>
          <w:szCs w:val="18"/>
        </w:rPr>
        <w:t>；极不匹配</w:t>
      </w:r>
      <w:r w:rsidRPr="00C15D55">
        <w:rPr>
          <w:rFonts w:ascii="仿宋" w:eastAsia="仿宋" w:hAnsi="仿宋" w:hint="eastAsia"/>
          <w:color w:val="000000" w:themeColor="text1"/>
          <w:sz w:val="18"/>
          <w:szCs w:val="18"/>
        </w:rPr>
        <w:sym w:font="Wingdings 2" w:char="00A3"/>
      </w:r>
      <w:r w:rsidRPr="00C15D55">
        <w:rPr>
          <w:rFonts w:ascii="仿宋" w:eastAsia="仿宋" w:hAnsi="仿宋" w:hint="eastAsia"/>
          <w:color w:val="000000" w:themeColor="text1"/>
          <w:sz w:val="18"/>
          <w:szCs w:val="18"/>
        </w:rPr>
        <w:t>；说明：</w:t>
      </w:r>
      <w:r w:rsidRPr="00C15D55">
        <w:rPr>
          <w:rFonts w:ascii="仿宋" w:eastAsia="仿宋" w:hAnsi="仿宋"/>
          <w:color w:val="000000" w:themeColor="text1"/>
          <w:sz w:val="18"/>
          <w:szCs w:val="18"/>
        </w:rPr>
        <w:t>___________</w:t>
      </w:r>
    </w:p>
    <w:p w:rsidR="00266A52" w:rsidRPr="00C15D55" w:rsidRDefault="00816F20" w:rsidP="00C15D55">
      <w:pPr>
        <w:spacing w:line="360" w:lineRule="atLeast"/>
        <w:rPr>
          <w:rFonts w:ascii="仿宋" w:eastAsia="仿宋" w:hAnsi="仿宋"/>
          <w:b/>
          <w:color w:val="000000" w:themeColor="text1"/>
          <w:sz w:val="18"/>
          <w:szCs w:val="18"/>
        </w:rPr>
      </w:pPr>
      <w:r w:rsidRPr="00C15D55">
        <w:rPr>
          <w:rFonts w:ascii="仿宋" w:eastAsia="仿宋" w:hAnsi="仿宋" w:hint="eastAsia"/>
          <w:b/>
          <w:color w:val="000000" w:themeColor="text1"/>
          <w:sz w:val="18"/>
          <w:szCs w:val="18"/>
        </w:rPr>
        <w:t>请在</w:t>
      </w:r>
      <w:r w:rsidRPr="00C15D55">
        <w:rPr>
          <w:rFonts w:ascii="仿宋" w:eastAsia="仿宋" w:hAnsi="仿宋"/>
          <w:b/>
          <w:color w:val="000000" w:themeColor="text1"/>
          <w:sz w:val="18"/>
          <w:szCs w:val="18"/>
        </w:rPr>
        <w:t>相应类型</w:t>
      </w:r>
      <w:r w:rsidRPr="00C15D55">
        <w:rPr>
          <w:rFonts w:ascii="仿宋" w:eastAsia="仿宋" w:hAnsi="仿宋" w:hint="eastAsia"/>
          <w:color w:val="000000" w:themeColor="text1"/>
          <w:sz w:val="18"/>
          <w:szCs w:val="18"/>
        </w:rPr>
        <w:t>的方框内</w:t>
      </w:r>
      <w:r w:rsidRPr="00C15D55">
        <w:rPr>
          <w:rFonts w:ascii="仿宋" w:eastAsia="仿宋" w:hAnsi="仿宋"/>
          <w:color w:val="000000" w:themeColor="text1"/>
          <w:sz w:val="18"/>
          <w:szCs w:val="18"/>
        </w:rPr>
        <w:t>打</w:t>
      </w:r>
      <w:r w:rsidRPr="00C15D55">
        <w:rPr>
          <w:rFonts w:ascii="仿宋" w:eastAsia="仿宋" w:hAnsi="仿宋" w:cs="宋体" w:hint="eastAsia"/>
          <w:color w:val="000000" w:themeColor="text1"/>
          <w:kern w:val="0"/>
          <w:sz w:val="18"/>
          <w:szCs w:val="18"/>
        </w:rPr>
        <w:t>√，</w:t>
      </w:r>
      <w:r w:rsidRPr="00C15D55">
        <w:rPr>
          <w:rFonts w:ascii="仿宋" w:eastAsia="仿宋" w:hAnsi="仿宋" w:cs="宋体"/>
          <w:color w:val="000000" w:themeColor="text1"/>
          <w:kern w:val="0"/>
          <w:sz w:val="18"/>
          <w:szCs w:val="18"/>
        </w:rPr>
        <w:t>其</w:t>
      </w:r>
      <w:r w:rsidRPr="00C15D55">
        <w:rPr>
          <w:rFonts w:ascii="仿宋" w:eastAsia="仿宋" w:hAnsi="仿宋" w:cs="宋体" w:hint="eastAsia"/>
          <w:color w:val="000000" w:themeColor="text1"/>
          <w:kern w:val="0"/>
          <w:sz w:val="18"/>
          <w:szCs w:val="18"/>
        </w:rPr>
        <w:t>它内容</w:t>
      </w:r>
      <w:r w:rsidRPr="00C15D55">
        <w:rPr>
          <w:rFonts w:ascii="仿宋" w:eastAsia="仿宋" w:hAnsi="仿宋" w:cs="宋体"/>
          <w:color w:val="000000" w:themeColor="text1"/>
          <w:kern w:val="0"/>
          <w:sz w:val="18"/>
          <w:szCs w:val="18"/>
        </w:rPr>
        <w:t>请注明。</w:t>
      </w:r>
    </w:p>
    <w:p w:rsidR="00266A52" w:rsidRPr="00C15D55" w:rsidRDefault="00816F20" w:rsidP="00C15D55">
      <w:pPr>
        <w:spacing w:line="360" w:lineRule="atLeast"/>
        <w:rPr>
          <w:rFonts w:ascii="仿宋" w:eastAsia="仿宋" w:hAnsi="仿宋" w:cs="宋体"/>
          <w:color w:val="000000" w:themeColor="text1"/>
          <w:kern w:val="0"/>
          <w:sz w:val="18"/>
          <w:szCs w:val="18"/>
        </w:rPr>
      </w:pPr>
      <w:r w:rsidRPr="00C15D55">
        <w:rPr>
          <w:rFonts w:ascii="仿宋" w:eastAsia="仿宋" w:hAnsi="仿宋" w:hint="eastAsia"/>
          <w:color w:val="000000" w:themeColor="text1"/>
          <w:sz w:val="18"/>
          <w:szCs w:val="18"/>
        </w:rPr>
        <w:t>听课或查课后请填写本次课程主要讲授内容和平台资源情况，并对下列各评价项目给出相应</w:t>
      </w:r>
      <w:r w:rsidRPr="00C15D55">
        <w:rPr>
          <w:rFonts w:ascii="仿宋" w:eastAsia="仿宋" w:hAnsi="仿宋" w:cs="宋体"/>
          <w:color w:val="000000" w:themeColor="text1"/>
          <w:kern w:val="0"/>
          <w:sz w:val="18"/>
          <w:szCs w:val="18"/>
        </w:rPr>
        <w:t>评</w:t>
      </w:r>
      <w:r w:rsidRPr="00C15D55">
        <w:rPr>
          <w:rFonts w:ascii="仿宋" w:eastAsia="仿宋" w:hAnsi="仿宋" w:cs="宋体" w:hint="eastAsia"/>
          <w:color w:val="000000" w:themeColor="text1"/>
          <w:kern w:val="0"/>
          <w:sz w:val="18"/>
          <w:szCs w:val="18"/>
        </w:rPr>
        <w:t>价等级，打√</w:t>
      </w:r>
      <w:r w:rsidRPr="00C15D55">
        <w:rPr>
          <w:rFonts w:ascii="仿宋" w:eastAsia="仿宋" w:hAnsi="仿宋" w:hint="eastAsia"/>
          <w:color w:val="000000" w:themeColor="text1"/>
          <w:sz w:val="18"/>
          <w:szCs w:val="18"/>
        </w:rPr>
        <w:t>（</w:t>
      </w:r>
      <w:r w:rsidRPr="00C15D55">
        <w:rPr>
          <w:rFonts w:ascii="仿宋" w:eastAsia="仿宋" w:hAnsi="仿宋" w:cs="宋体"/>
          <w:color w:val="000000" w:themeColor="text1"/>
          <w:kern w:val="0"/>
          <w:sz w:val="18"/>
          <w:szCs w:val="18"/>
        </w:rPr>
        <w:t>单选</w:t>
      </w:r>
      <w:r w:rsidRPr="00C15D55">
        <w:rPr>
          <w:rFonts w:ascii="仿宋" w:eastAsia="仿宋" w:hAnsi="仿宋" w:cs="宋体" w:hint="eastAsia"/>
          <w:color w:val="000000" w:themeColor="text1"/>
          <w:kern w:val="0"/>
          <w:sz w:val="18"/>
          <w:szCs w:val="18"/>
        </w:rPr>
        <w:t>，</w:t>
      </w:r>
      <w:r w:rsidRPr="00C15D55">
        <w:rPr>
          <w:rFonts w:ascii="仿宋" w:eastAsia="仿宋" w:hAnsi="仿宋" w:hint="eastAsia"/>
          <w:color w:val="000000" w:themeColor="text1"/>
          <w:sz w:val="18"/>
          <w:szCs w:val="18"/>
        </w:rPr>
        <w:t>选项标准：</w:t>
      </w:r>
      <w:r w:rsidRPr="00C15D55">
        <w:rPr>
          <w:rFonts w:ascii="仿宋" w:eastAsia="仿宋" w:hAnsi="仿宋"/>
          <w:color w:val="000000" w:themeColor="text1"/>
          <w:sz w:val="18"/>
          <w:szCs w:val="18"/>
        </w:rPr>
        <w:t>A优，B良，C合格，D不合格</w:t>
      </w:r>
      <w:r w:rsidRPr="00C15D55">
        <w:rPr>
          <w:rFonts w:ascii="仿宋" w:eastAsia="仿宋" w:hAnsi="仿宋" w:hint="eastAsia"/>
          <w:color w:val="000000" w:themeColor="text1"/>
          <w:sz w:val="18"/>
          <w:szCs w:val="18"/>
        </w:rPr>
        <w:t>）。</w:t>
      </w:r>
    </w:p>
    <w:tbl>
      <w:tblPr>
        <w:tblW w:w="988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7159"/>
        <w:gridCol w:w="567"/>
        <w:gridCol w:w="567"/>
        <w:gridCol w:w="567"/>
        <w:gridCol w:w="530"/>
      </w:tblGrid>
      <w:tr w:rsidR="00266A52" w:rsidTr="00C15D55">
        <w:trPr>
          <w:cantSplit/>
          <w:trHeight w:val="289"/>
          <w:jc w:val="center"/>
        </w:trPr>
        <w:tc>
          <w:tcPr>
            <w:tcW w:w="496" w:type="dxa"/>
            <w:vMerge w:val="restart"/>
            <w:vAlign w:val="center"/>
          </w:tcPr>
          <w:p w:rsidR="00266A52" w:rsidRDefault="00816F20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7159" w:type="dxa"/>
            <w:vMerge w:val="restart"/>
            <w:vAlign w:val="center"/>
          </w:tcPr>
          <w:p w:rsidR="00266A52" w:rsidRDefault="00816F20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评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价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项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目</w:t>
            </w:r>
          </w:p>
        </w:tc>
        <w:tc>
          <w:tcPr>
            <w:tcW w:w="2231" w:type="dxa"/>
            <w:gridSpan w:val="4"/>
            <w:vAlign w:val="center"/>
          </w:tcPr>
          <w:p w:rsidR="00266A52" w:rsidRDefault="00816F20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评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价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等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级</w:t>
            </w:r>
          </w:p>
        </w:tc>
      </w:tr>
      <w:tr w:rsidR="00266A52" w:rsidTr="00C15D55">
        <w:trPr>
          <w:cantSplit/>
          <w:trHeight w:val="173"/>
          <w:jc w:val="center"/>
        </w:trPr>
        <w:tc>
          <w:tcPr>
            <w:tcW w:w="496" w:type="dxa"/>
            <w:vMerge/>
            <w:vAlign w:val="center"/>
          </w:tcPr>
          <w:p w:rsidR="00266A52" w:rsidRDefault="00266A52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159" w:type="dxa"/>
            <w:vMerge/>
            <w:vAlign w:val="center"/>
          </w:tcPr>
          <w:p w:rsidR="00266A52" w:rsidRDefault="00266A52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66A52" w:rsidRDefault="00816F20"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 w:rsidR="00266A52" w:rsidRDefault="00816F20"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>B</w:t>
            </w:r>
          </w:p>
        </w:tc>
        <w:tc>
          <w:tcPr>
            <w:tcW w:w="567" w:type="dxa"/>
            <w:vAlign w:val="center"/>
          </w:tcPr>
          <w:p w:rsidR="00266A52" w:rsidRDefault="00816F20"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>C</w:t>
            </w:r>
          </w:p>
        </w:tc>
        <w:tc>
          <w:tcPr>
            <w:tcW w:w="530" w:type="dxa"/>
            <w:vAlign w:val="center"/>
          </w:tcPr>
          <w:p w:rsidR="00266A52" w:rsidRDefault="00816F20"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>D</w:t>
            </w:r>
          </w:p>
        </w:tc>
      </w:tr>
      <w:tr w:rsidR="00266A52">
        <w:trPr>
          <w:cantSplit/>
          <w:trHeight w:val="624"/>
          <w:jc w:val="center"/>
        </w:trPr>
        <w:tc>
          <w:tcPr>
            <w:tcW w:w="496" w:type="dxa"/>
            <w:vAlign w:val="center"/>
          </w:tcPr>
          <w:p w:rsidR="00266A52" w:rsidRDefault="00816F20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159" w:type="dxa"/>
            <w:vAlign w:val="center"/>
          </w:tcPr>
          <w:p w:rsidR="00266A52" w:rsidRDefault="00816F20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</w:rPr>
              <w:t>任课教师治学态度严谨，教学目标明确，</w:t>
            </w:r>
            <w:proofErr w:type="gramStart"/>
            <w:r>
              <w:rPr>
                <w:rFonts w:ascii="仿宋" w:eastAsia="仿宋" w:hAnsi="仿宋" w:hint="eastAsia"/>
              </w:rPr>
              <w:t>教态仪表</w:t>
            </w:r>
            <w:proofErr w:type="gramEnd"/>
            <w:r>
              <w:rPr>
                <w:rFonts w:ascii="仿宋" w:eastAsia="仿宋" w:hAnsi="仿宋" w:hint="eastAsia"/>
              </w:rPr>
              <w:t>自然得体，言行雅正，声音清晰，为人师表。</w:t>
            </w:r>
          </w:p>
        </w:tc>
        <w:tc>
          <w:tcPr>
            <w:tcW w:w="567" w:type="dxa"/>
            <w:vAlign w:val="center"/>
          </w:tcPr>
          <w:p w:rsidR="00266A52" w:rsidRDefault="00266A5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66A52" w:rsidRDefault="00266A5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66A52" w:rsidRDefault="00266A5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0" w:type="dxa"/>
            <w:vAlign w:val="center"/>
          </w:tcPr>
          <w:p w:rsidR="00266A52" w:rsidRDefault="00266A5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66A52">
        <w:trPr>
          <w:cantSplit/>
          <w:trHeight w:val="624"/>
          <w:jc w:val="center"/>
        </w:trPr>
        <w:tc>
          <w:tcPr>
            <w:tcW w:w="496" w:type="dxa"/>
            <w:vAlign w:val="center"/>
          </w:tcPr>
          <w:p w:rsidR="00266A52" w:rsidRDefault="00816F20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159" w:type="dxa"/>
            <w:vAlign w:val="center"/>
          </w:tcPr>
          <w:p w:rsidR="00266A52" w:rsidRDefault="00816F2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在线资源建设或选用质量高，内容符合大纲要求，信息量适中，渗透专业思想，反映或联系专业发展新思想、新成果。</w:t>
            </w:r>
          </w:p>
        </w:tc>
        <w:tc>
          <w:tcPr>
            <w:tcW w:w="567" w:type="dxa"/>
            <w:vAlign w:val="center"/>
          </w:tcPr>
          <w:p w:rsidR="00266A52" w:rsidRDefault="00266A5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66A52" w:rsidRDefault="00266A5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66A52" w:rsidRDefault="00266A5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0" w:type="dxa"/>
            <w:vAlign w:val="center"/>
          </w:tcPr>
          <w:p w:rsidR="00266A52" w:rsidRDefault="00266A5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66A52">
        <w:trPr>
          <w:cantSplit/>
          <w:trHeight w:val="624"/>
          <w:jc w:val="center"/>
        </w:trPr>
        <w:tc>
          <w:tcPr>
            <w:tcW w:w="496" w:type="dxa"/>
            <w:vAlign w:val="center"/>
          </w:tcPr>
          <w:p w:rsidR="00266A52" w:rsidRDefault="00816F20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7159" w:type="dxa"/>
            <w:vAlign w:val="center"/>
          </w:tcPr>
          <w:p w:rsidR="00266A52" w:rsidRDefault="00816F20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</w:rPr>
              <w:t>教学方法与课程内容相适应，授课思路清晰，深入浅出，重点突出、难点化解有效；教学课件制作规范，教学应用效果好。</w:t>
            </w:r>
          </w:p>
        </w:tc>
        <w:tc>
          <w:tcPr>
            <w:tcW w:w="567" w:type="dxa"/>
            <w:vAlign w:val="center"/>
          </w:tcPr>
          <w:p w:rsidR="00266A52" w:rsidRDefault="00266A5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66A52" w:rsidRDefault="00266A5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66A52" w:rsidRDefault="00266A52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530" w:type="dxa"/>
            <w:vAlign w:val="center"/>
          </w:tcPr>
          <w:p w:rsidR="00266A52" w:rsidRDefault="00266A5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66A52">
        <w:trPr>
          <w:cantSplit/>
          <w:trHeight w:val="624"/>
          <w:jc w:val="center"/>
        </w:trPr>
        <w:tc>
          <w:tcPr>
            <w:tcW w:w="496" w:type="dxa"/>
            <w:vAlign w:val="center"/>
          </w:tcPr>
          <w:p w:rsidR="00266A52" w:rsidRDefault="00816F20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7159" w:type="dxa"/>
            <w:vAlign w:val="center"/>
          </w:tcPr>
          <w:p w:rsidR="00266A52" w:rsidRDefault="00816F2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注重做好教书育人，教学过程贯彻党的教育方针，将课程与思想政治理论教育协调推进。</w:t>
            </w:r>
          </w:p>
        </w:tc>
        <w:tc>
          <w:tcPr>
            <w:tcW w:w="567" w:type="dxa"/>
            <w:vAlign w:val="center"/>
          </w:tcPr>
          <w:p w:rsidR="00266A52" w:rsidRDefault="00266A5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66A52" w:rsidRDefault="00266A5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66A52" w:rsidRDefault="00266A52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530" w:type="dxa"/>
            <w:vAlign w:val="center"/>
          </w:tcPr>
          <w:p w:rsidR="00266A52" w:rsidRDefault="00266A5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66A52">
        <w:trPr>
          <w:cantSplit/>
          <w:trHeight w:val="396"/>
          <w:jc w:val="center"/>
        </w:trPr>
        <w:tc>
          <w:tcPr>
            <w:tcW w:w="496" w:type="dxa"/>
            <w:vAlign w:val="center"/>
          </w:tcPr>
          <w:p w:rsidR="00266A52" w:rsidRDefault="00816F20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5</w:t>
            </w:r>
          </w:p>
        </w:tc>
        <w:tc>
          <w:tcPr>
            <w:tcW w:w="7159" w:type="dxa"/>
            <w:vAlign w:val="center"/>
          </w:tcPr>
          <w:p w:rsidR="00266A52" w:rsidRDefault="00816F20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严格按教学计划授课；对学生要求严格，课堂秩序好。</w:t>
            </w:r>
          </w:p>
        </w:tc>
        <w:tc>
          <w:tcPr>
            <w:tcW w:w="567" w:type="dxa"/>
            <w:vAlign w:val="center"/>
          </w:tcPr>
          <w:p w:rsidR="00266A52" w:rsidRDefault="00266A5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66A52" w:rsidRDefault="00266A5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66A52" w:rsidRDefault="00266A5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0" w:type="dxa"/>
            <w:vAlign w:val="center"/>
          </w:tcPr>
          <w:p w:rsidR="00266A52" w:rsidRDefault="00266A5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66A52">
        <w:trPr>
          <w:cantSplit/>
          <w:trHeight w:val="397"/>
          <w:jc w:val="center"/>
        </w:trPr>
        <w:tc>
          <w:tcPr>
            <w:tcW w:w="496" w:type="dxa"/>
            <w:vAlign w:val="center"/>
          </w:tcPr>
          <w:p w:rsidR="00266A52" w:rsidRDefault="00816F20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6</w:t>
            </w:r>
          </w:p>
        </w:tc>
        <w:tc>
          <w:tcPr>
            <w:tcW w:w="7159" w:type="dxa"/>
            <w:vAlign w:val="center"/>
          </w:tcPr>
          <w:p w:rsidR="00266A52" w:rsidRDefault="00816F2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课前教学组织好，任务或问题导向，学生自学要求清晰合理，学生自学情况好。</w:t>
            </w:r>
          </w:p>
        </w:tc>
        <w:tc>
          <w:tcPr>
            <w:tcW w:w="567" w:type="dxa"/>
            <w:vAlign w:val="center"/>
          </w:tcPr>
          <w:p w:rsidR="00266A52" w:rsidRDefault="00266A5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66A52" w:rsidRDefault="00266A5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66A52" w:rsidRDefault="00266A5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0" w:type="dxa"/>
            <w:vAlign w:val="center"/>
          </w:tcPr>
          <w:p w:rsidR="00266A52" w:rsidRDefault="00266A5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66A52">
        <w:trPr>
          <w:cantSplit/>
          <w:trHeight w:val="625"/>
          <w:jc w:val="center"/>
        </w:trPr>
        <w:tc>
          <w:tcPr>
            <w:tcW w:w="496" w:type="dxa"/>
            <w:vAlign w:val="center"/>
          </w:tcPr>
          <w:p w:rsidR="00266A52" w:rsidRDefault="00816F20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7159" w:type="dxa"/>
            <w:vAlign w:val="center"/>
          </w:tcPr>
          <w:p w:rsidR="00266A52" w:rsidRDefault="00816F20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</w:rPr>
              <w:t>课堂教学准备充分，相关教学文件、教学资料等提供完备；讲课思路清晰，教学过程安排合理、内容充实，深入浅出；积极开展教学互动，适当开展课堂测试，教学效果好。</w:t>
            </w:r>
          </w:p>
        </w:tc>
        <w:tc>
          <w:tcPr>
            <w:tcW w:w="567" w:type="dxa"/>
            <w:vAlign w:val="center"/>
          </w:tcPr>
          <w:p w:rsidR="00266A52" w:rsidRDefault="00266A5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66A52" w:rsidRDefault="00266A5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66A52" w:rsidRDefault="00266A5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0" w:type="dxa"/>
            <w:vAlign w:val="center"/>
          </w:tcPr>
          <w:p w:rsidR="00266A52" w:rsidRDefault="00266A5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66A52">
        <w:trPr>
          <w:cantSplit/>
          <w:trHeight w:val="625"/>
          <w:jc w:val="center"/>
        </w:trPr>
        <w:tc>
          <w:tcPr>
            <w:tcW w:w="496" w:type="dxa"/>
            <w:vAlign w:val="center"/>
          </w:tcPr>
          <w:p w:rsidR="00266A52" w:rsidRDefault="00816F20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7159" w:type="dxa"/>
            <w:vAlign w:val="center"/>
          </w:tcPr>
          <w:p w:rsidR="00266A52" w:rsidRDefault="00816F2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认真组织课外辅导，及时发布课程作业和讨论问题，作业测评内容合理，讨论学生参与度高；及时在线回复或总结评价学生讨论情况、答复学生问题。</w:t>
            </w:r>
          </w:p>
        </w:tc>
        <w:tc>
          <w:tcPr>
            <w:tcW w:w="567" w:type="dxa"/>
            <w:vAlign w:val="center"/>
          </w:tcPr>
          <w:p w:rsidR="00266A52" w:rsidRDefault="00266A5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66A52" w:rsidRDefault="00266A5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66A52" w:rsidRDefault="00266A5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0" w:type="dxa"/>
            <w:vAlign w:val="center"/>
          </w:tcPr>
          <w:p w:rsidR="00266A52" w:rsidRDefault="00266A5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66A52">
        <w:trPr>
          <w:cantSplit/>
          <w:trHeight w:val="391"/>
          <w:jc w:val="center"/>
        </w:trPr>
        <w:tc>
          <w:tcPr>
            <w:tcW w:w="7655" w:type="dxa"/>
            <w:gridSpan w:val="2"/>
            <w:vAlign w:val="center"/>
          </w:tcPr>
          <w:p w:rsidR="00266A52" w:rsidRDefault="00816F20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对教师授课总体评价（优、良、合格、不合格）</w:t>
            </w:r>
          </w:p>
        </w:tc>
        <w:tc>
          <w:tcPr>
            <w:tcW w:w="2231" w:type="dxa"/>
            <w:gridSpan w:val="4"/>
            <w:vAlign w:val="center"/>
          </w:tcPr>
          <w:p w:rsidR="00266A52" w:rsidRDefault="00266A52">
            <w:pPr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66A52">
        <w:trPr>
          <w:cantSplit/>
          <w:trHeight w:val="391"/>
          <w:jc w:val="center"/>
        </w:trPr>
        <w:tc>
          <w:tcPr>
            <w:tcW w:w="7655" w:type="dxa"/>
            <w:gridSpan w:val="2"/>
            <w:vAlign w:val="center"/>
          </w:tcPr>
          <w:p w:rsidR="00266A52" w:rsidRDefault="00816F20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对学生学风总体评价（优、良、合格、不合格）</w:t>
            </w:r>
          </w:p>
        </w:tc>
        <w:tc>
          <w:tcPr>
            <w:tcW w:w="2231" w:type="dxa"/>
            <w:gridSpan w:val="4"/>
            <w:vAlign w:val="center"/>
          </w:tcPr>
          <w:p w:rsidR="00266A52" w:rsidRDefault="00266A52">
            <w:pPr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66A52">
        <w:trPr>
          <w:cantSplit/>
          <w:trHeight w:val="1351"/>
          <w:jc w:val="center"/>
        </w:trPr>
        <w:tc>
          <w:tcPr>
            <w:tcW w:w="9886" w:type="dxa"/>
            <w:gridSpan w:val="6"/>
          </w:tcPr>
          <w:p w:rsidR="00266A52" w:rsidRDefault="00816F20">
            <w:pPr>
              <w:widowControl/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本次课程主要讲授进程与内容：（包括课前任务与点评答疑；课中导学、讲授、活动、互动和练习；课后作业布置等）</w:t>
            </w:r>
          </w:p>
        </w:tc>
      </w:tr>
      <w:tr w:rsidR="00266A52">
        <w:trPr>
          <w:cantSplit/>
          <w:trHeight w:val="1351"/>
          <w:jc w:val="center"/>
        </w:trPr>
        <w:tc>
          <w:tcPr>
            <w:tcW w:w="9886" w:type="dxa"/>
            <w:gridSpan w:val="6"/>
          </w:tcPr>
          <w:p w:rsidR="00266A52" w:rsidRDefault="00816F20">
            <w:pPr>
              <w:widowControl/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所授课程平台数据积累情况：（包括教师的备课资源、教学运行的生成资源、学生参与的成果资源等）</w:t>
            </w:r>
          </w:p>
        </w:tc>
      </w:tr>
      <w:tr w:rsidR="00266A52">
        <w:trPr>
          <w:cantSplit/>
          <w:trHeight w:val="1412"/>
          <w:jc w:val="center"/>
        </w:trPr>
        <w:tc>
          <w:tcPr>
            <w:tcW w:w="9886" w:type="dxa"/>
            <w:gridSpan w:val="6"/>
          </w:tcPr>
          <w:p w:rsidR="00266A52" w:rsidRDefault="00816F20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对教师授课或其它方面的具体意见或建议：</w:t>
            </w:r>
          </w:p>
          <w:p w:rsidR="00266A52" w:rsidRDefault="00266A52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  <w:p w:rsidR="00266A52" w:rsidRDefault="00266A52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</w:tr>
    </w:tbl>
    <w:p w:rsidR="00266A52" w:rsidRPr="00C15D55" w:rsidRDefault="00816F20">
      <w:pPr>
        <w:spacing w:beforeLines="50" w:before="156"/>
        <w:ind w:right="210"/>
        <w:jc w:val="right"/>
        <w:rPr>
          <w:szCs w:val="21"/>
        </w:rPr>
      </w:pPr>
      <w:r>
        <w:rPr>
          <w:rFonts w:ascii="宋体" w:hAnsi="宋体" w:hint="eastAsia"/>
          <w:b/>
          <w:sz w:val="24"/>
        </w:rPr>
        <w:t xml:space="preserve">                     </w:t>
      </w:r>
      <w:r w:rsidRPr="00C15D55">
        <w:rPr>
          <w:rFonts w:ascii="宋体" w:hAnsi="宋体" w:hint="eastAsia"/>
          <w:b/>
          <w:szCs w:val="21"/>
        </w:rPr>
        <w:t xml:space="preserve"> </w:t>
      </w:r>
      <w:r w:rsidRPr="00C15D55">
        <w:rPr>
          <w:rFonts w:ascii="宋体" w:hAnsi="宋体" w:hint="eastAsia"/>
          <w:b/>
          <w:szCs w:val="21"/>
        </w:rPr>
        <w:t>听课</w:t>
      </w:r>
      <w:r w:rsidR="00C41419" w:rsidRPr="00C15D55">
        <w:rPr>
          <w:rFonts w:ascii="宋体" w:hAnsi="宋体" w:hint="eastAsia"/>
          <w:b/>
          <w:szCs w:val="21"/>
        </w:rPr>
        <w:t>督导或</w:t>
      </w:r>
      <w:r w:rsidRPr="00C15D55">
        <w:rPr>
          <w:rFonts w:ascii="宋体" w:hAnsi="宋体" w:hint="eastAsia"/>
          <w:b/>
          <w:szCs w:val="21"/>
        </w:rPr>
        <w:t>领导（签字）</w:t>
      </w:r>
      <w:r w:rsidRPr="00C15D55">
        <w:rPr>
          <w:rFonts w:ascii="宋体" w:hAnsi="宋体" w:hint="eastAsia"/>
          <w:b/>
          <w:szCs w:val="21"/>
        </w:rPr>
        <w:t xml:space="preserve">        202</w:t>
      </w:r>
      <w:r w:rsidR="00C41419" w:rsidRPr="00C15D55">
        <w:rPr>
          <w:rFonts w:ascii="宋体" w:hAnsi="宋体" w:hint="eastAsia"/>
          <w:b/>
          <w:szCs w:val="21"/>
        </w:rPr>
        <w:t>1</w:t>
      </w:r>
      <w:r w:rsidRPr="00C15D55">
        <w:rPr>
          <w:rFonts w:ascii="宋体" w:hAnsi="宋体" w:hint="eastAsia"/>
          <w:b/>
          <w:szCs w:val="21"/>
        </w:rPr>
        <w:t>年</w:t>
      </w:r>
      <w:r w:rsidRPr="00C15D55">
        <w:rPr>
          <w:rFonts w:ascii="宋体" w:hAnsi="宋体" w:hint="eastAsia"/>
          <w:b/>
          <w:szCs w:val="21"/>
        </w:rPr>
        <w:t xml:space="preserve">   </w:t>
      </w:r>
      <w:r w:rsidRPr="00C15D55">
        <w:rPr>
          <w:rFonts w:ascii="宋体" w:hAnsi="宋体" w:hint="eastAsia"/>
          <w:b/>
          <w:szCs w:val="21"/>
        </w:rPr>
        <w:t>月</w:t>
      </w:r>
      <w:r w:rsidRPr="00C15D55">
        <w:rPr>
          <w:rFonts w:ascii="宋体" w:hAnsi="宋体" w:hint="eastAsia"/>
          <w:b/>
          <w:szCs w:val="21"/>
        </w:rPr>
        <w:t xml:space="preserve">   </w:t>
      </w:r>
      <w:r w:rsidRPr="00C15D55">
        <w:rPr>
          <w:rFonts w:ascii="宋体" w:hAnsi="宋体" w:hint="eastAsia"/>
          <w:b/>
          <w:szCs w:val="21"/>
        </w:rPr>
        <w:t>日</w:t>
      </w:r>
    </w:p>
    <w:sectPr w:rsidR="00266A52" w:rsidRPr="00C15D55" w:rsidSect="00C15D55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11" w:rsidRDefault="00F25811" w:rsidP="00B96CF4">
      <w:r>
        <w:separator/>
      </w:r>
    </w:p>
  </w:endnote>
  <w:endnote w:type="continuationSeparator" w:id="0">
    <w:p w:rsidR="00F25811" w:rsidRDefault="00F25811" w:rsidP="00B9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11" w:rsidRDefault="00F25811" w:rsidP="00B96CF4">
      <w:r>
        <w:separator/>
      </w:r>
    </w:p>
  </w:footnote>
  <w:footnote w:type="continuationSeparator" w:id="0">
    <w:p w:rsidR="00F25811" w:rsidRDefault="00F25811" w:rsidP="00B96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F9F"/>
    <w:rsid w:val="00180F13"/>
    <w:rsid w:val="00266A52"/>
    <w:rsid w:val="00395912"/>
    <w:rsid w:val="00816F20"/>
    <w:rsid w:val="00895F9F"/>
    <w:rsid w:val="00B415B4"/>
    <w:rsid w:val="00B96CF4"/>
    <w:rsid w:val="00C05EDC"/>
    <w:rsid w:val="00C15D55"/>
    <w:rsid w:val="00C41419"/>
    <w:rsid w:val="00F25811"/>
    <w:rsid w:val="00FA733E"/>
    <w:rsid w:val="2E2E7A2E"/>
    <w:rsid w:val="568111BE"/>
    <w:rsid w:val="7403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96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96CF4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96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96CF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96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96CF4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96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96CF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sjfei-ghm</dc:creator>
  <cp:lastModifiedBy>Administrator</cp:lastModifiedBy>
  <cp:revision>8</cp:revision>
  <cp:lastPrinted>2020-02-16T02:39:00Z</cp:lastPrinted>
  <dcterms:created xsi:type="dcterms:W3CDTF">2020-02-16T02:35:00Z</dcterms:created>
  <dcterms:modified xsi:type="dcterms:W3CDTF">2021-08-27T01:46:00Z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