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4B4FE">
      <w:pPr>
        <w:jc w:val="center"/>
        <w:rPr>
          <w:rFonts w:hint="eastAsia" w:ascii="宋体" w:hAnsi="宋体"/>
          <w:b/>
          <w:color w:val="000000"/>
          <w:sz w:val="32"/>
          <w:szCs w:val="32"/>
        </w:rPr>
      </w:pPr>
      <w:r>
        <w:rPr>
          <w:rFonts w:hint="eastAsia" w:ascii="宋体" w:hAnsi="宋体"/>
          <w:b/>
          <w:color w:val="000000"/>
          <w:sz w:val="32"/>
          <w:szCs w:val="32"/>
        </w:rPr>
        <w:t>苏州高博软件技术职业学院</w:t>
      </w:r>
    </w:p>
    <w:p w14:paraId="54505993">
      <w:pPr>
        <w:jc w:val="center"/>
        <w:rPr>
          <w:rFonts w:hint="eastAsia" w:ascii="宋体" w:hAnsi="宋体"/>
          <w:b/>
          <w:color w:val="000000"/>
          <w:sz w:val="30"/>
          <w:szCs w:val="30"/>
        </w:rPr>
      </w:pPr>
      <w:r>
        <w:rPr>
          <w:rFonts w:hint="eastAsia" w:ascii="宋体" w:hAnsi="宋体"/>
          <w:b/>
          <w:color w:val="000000"/>
          <w:sz w:val="30"/>
          <w:szCs w:val="30"/>
        </w:rPr>
        <w:t>学生外出参与实践教学安全注意事项</w:t>
      </w:r>
    </w:p>
    <w:p w14:paraId="29894C6C">
      <w:pPr>
        <w:widowControl/>
        <w:spacing w:line="360" w:lineRule="auto"/>
        <w:ind w:firstLine="480" w:firstLineChars="200"/>
        <w:jc w:val="left"/>
        <w:rPr>
          <w:rFonts w:ascii="宋体" w:hAnsi="宋体" w:cs="宋体"/>
          <w:color w:val="000000"/>
          <w:kern w:val="0"/>
          <w:sz w:val="24"/>
        </w:rPr>
      </w:pPr>
      <w:r>
        <w:rPr>
          <w:rFonts w:ascii="宋体" w:hAnsi="宋体" w:cs="宋体"/>
          <w:color w:val="000000"/>
          <w:kern w:val="0"/>
          <w:sz w:val="24"/>
        </w:rPr>
        <w:t>为贯彻学院有关安全工作管理规定，加强安全管理，确保实践性教学计划的顺利完成，同时为提高学生的</w:t>
      </w:r>
      <w:r>
        <w:rPr>
          <w:rFonts w:hint="eastAsia" w:ascii="宋体" w:hAnsi="宋体" w:cs="宋体"/>
          <w:color w:val="000000"/>
          <w:kern w:val="0"/>
          <w:sz w:val="24"/>
        </w:rPr>
        <w:t>自治、</w:t>
      </w:r>
      <w:r>
        <w:rPr>
          <w:rFonts w:ascii="宋体" w:hAnsi="宋体" w:cs="宋体"/>
          <w:color w:val="000000"/>
          <w:kern w:val="0"/>
          <w:sz w:val="24"/>
        </w:rPr>
        <w:t>自救能力</w:t>
      </w:r>
      <w:r>
        <w:rPr>
          <w:rFonts w:hint="eastAsia" w:ascii="宋体" w:hAnsi="宋体" w:cs="宋体"/>
          <w:color w:val="000000"/>
          <w:kern w:val="0"/>
          <w:sz w:val="24"/>
        </w:rPr>
        <w:t>，保障学生的校外人身安全</w:t>
      </w:r>
      <w:r>
        <w:rPr>
          <w:rFonts w:ascii="宋体" w:hAnsi="宋体" w:cs="宋体"/>
          <w:color w:val="000000"/>
          <w:kern w:val="0"/>
          <w:sz w:val="24"/>
        </w:rPr>
        <w:t>。现结合实际情况</w:t>
      </w:r>
      <w:r>
        <w:rPr>
          <w:rFonts w:hint="eastAsia" w:ascii="宋体" w:hAnsi="宋体" w:cs="宋体"/>
          <w:color w:val="000000"/>
          <w:kern w:val="0"/>
          <w:sz w:val="24"/>
        </w:rPr>
        <w:t>，依据国家相关法律法规、学校安全管理规定</w:t>
      </w:r>
      <w:r>
        <w:rPr>
          <w:rFonts w:ascii="宋体" w:hAnsi="宋体" w:cs="宋体"/>
          <w:color w:val="000000"/>
          <w:kern w:val="0"/>
          <w:sz w:val="24"/>
        </w:rPr>
        <w:t>，</w:t>
      </w:r>
      <w:r>
        <w:rPr>
          <w:rFonts w:hint="eastAsia" w:ascii="宋体" w:hAnsi="宋体" w:cs="宋体"/>
          <w:color w:val="000000"/>
          <w:kern w:val="0"/>
          <w:sz w:val="24"/>
        </w:rPr>
        <w:t>向</w:t>
      </w:r>
      <w:r>
        <w:rPr>
          <w:rFonts w:ascii="宋体" w:hAnsi="宋体" w:cs="宋体"/>
          <w:color w:val="000000"/>
          <w:kern w:val="0"/>
          <w:sz w:val="24"/>
        </w:rPr>
        <w:t>参加外出</w:t>
      </w:r>
      <w:r>
        <w:rPr>
          <w:rFonts w:hint="eastAsia" w:ascii="宋体" w:hAnsi="宋体" w:cs="宋体"/>
          <w:color w:val="000000"/>
          <w:kern w:val="0"/>
          <w:sz w:val="24"/>
        </w:rPr>
        <w:t>参与见习、实习、写生等实践教学活动</w:t>
      </w:r>
      <w:r>
        <w:rPr>
          <w:rFonts w:ascii="宋体" w:hAnsi="宋体" w:cs="宋体"/>
          <w:color w:val="000000"/>
          <w:kern w:val="0"/>
          <w:sz w:val="24"/>
        </w:rPr>
        <w:t>的学生</w:t>
      </w:r>
      <w:r>
        <w:rPr>
          <w:rFonts w:hint="eastAsia" w:ascii="宋体" w:hAnsi="宋体" w:cs="宋体"/>
          <w:color w:val="000000"/>
          <w:kern w:val="0"/>
          <w:sz w:val="24"/>
        </w:rPr>
        <w:t>告知相关注意事项，望各二级学院及学生认真阅读</w:t>
      </w:r>
      <w:r>
        <w:rPr>
          <w:rFonts w:ascii="宋体" w:hAnsi="宋体" w:cs="宋体"/>
          <w:color w:val="000000"/>
          <w:kern w:val="0"/>
          <w:sz w:val="24"/>
        </w:rPr>
        <w:t>。</w:t>
      </w:r>
      <w:r>
        <w:rPr>
          <w:rFonts w:hint="eastAsia" w:ascii="宋体" w:hAnsi="宋体" w:cs="宋体"/>
          <w:color w:val="000000"/>
          <w:kern w:val="0"/>
          <w:sz w:val="24"/>
        </w:rPr>
        <w:t>具体</w:t>
      </w:r>
      <w:r>
        <w:rPr>
          <w:rFonts w:ascii="宋体" w:hAnsi="宋体" w:cs="宋体"/>
          <w:color w:val="000000"/>
          <w:kern w:val="0"/>
          <w:sz w:val="24"/>
        </w:rPr>
        <w:t>如下：</w:t>
      </w:r>
    </w:p>
    <w:p w14:paraId="134593EB">
      <w:pPr>
        <w:widowControl/>
        <w:spacing w:line="360" w:lineRule="auto"/>
        <w:ind w:firstLine="480" w:firstLineChars="200"/>
        <w:jc w:val="left"/>
        <w:rPr>
          <w:rFonts w:hint="eastAsia" w:ascii="宋体" w:hAnsi="宋体" w:cs="宋体"/>
          <w:color w:val="000000"/>
          <w:kern w:val="0"/>
          <w:sz w:val="24"/>
        </w:rPr>
      </w:pPr>
      <w:r>
        <w:rPr>
          <w:rFonts w:ascii="宋体" w:hAnsi="宋体" w:cs="宋体"/>
          <w:color w:val="000000"/>
          <w:kern w:val="0"/>
          <w:sz w:val="24"/>
        </w:rPr>
        <w:t>一、</w:t>
      </w:r>
      <w:r>
        <w:rPr>
          <w:rFonts w:hint="eastAsia" w:ascii="宋体" w:hAnsi="宋体" w:cs="宋体"/>
          <w:color w:val="000000"/>
          <w:kern w:val="0"/>
          <w:sz w:val="24"/>
        </w:rPr>
        <w:t>各二级学院所组织校外实践教学项目应为教学计划范围内，属于正常教学课时，要求学生必须参加，不能随意旷课并认真完成见习日志、实习周志及指导教师布置的其它作业。</w:t>
      </w:r>
    </w:p>
    <w:p w14:paraId="6F48593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二、外出参加实践教学</w:t>
      </w:r>
      <w:r>
        <w:rPr>
          <w:rFonts w:ascii="宋体" w:hAnsi="宋体" w:cs="宋体"/>
          <w:color w:val="000000"/>
          <w:kern w:val="0"/>
          <w:sz w:val="24"/>
        </w:rPr>
        <w:t>期间，</w:t>
      </w:r>
      <w:r>
        <w:rPr>
          <w:rFonts w:hint="eastAsia" w:ascii="宋体" w:hAnsi="宋体" w:cs="宋体"/>
          <w:color w:val="000000"/>
          <w:kern w:val="0"/>
          <w:sz w:val="24"/>
        </w:rPr>
        <w:t>各院须教育</w:t>
      </w:r>
      <w:r>
        <w:rPr>
          <w:rFonts w:ascii="宋体" w:hAnsi="宋体" w:cs="宋体"/>
          <w:color w:val="000000"/>
          <w:kern w:val="0"/>
          <w:sz w:val="24"/>
        </w:rPr>
        <w:t>学生必须严格遵守国家法律、法规，</w:t>
      </w:r>
      <w:r>
        <w:rPr>
          <w:rFonts w:hint="eastAsia" w:ascii="宋体" w:hAnsi="宋体" w:cs="宋体"/>
          <w:color w:val="000000"/>
          <w:kern w:val="0"/>
          <w:sz w:val="24"/>
        </w:rPr>
        <w:t>以及学院学生管理规定。在外开展实践教学时，必须</w:t>
      </w:r>
      <w:r>
        <w:rPr>
          <w:rFonts w:ascii="宋体" w:hAnsi="宋体" w:cs="宋体"/>
          <w:color w:val="000000"/>
          <w:kern w:val="0"/>
          <w:sz w:val="24"/>
        </w:rPr>
        <w:t>遵守</w:t>
      </w:r>
      <w:r>
        <w:rPr>
          <w:rFonts w:hint="eastAsia" w:ascii="宋体" w:hAnsi="宋体" w:cs="宋体"/>
          <w:color w:val="000000"/>
          <w:kern w:val="0"/>
          <w:sz w:val="24"/>
        </w:rPr>
        <w:t>地方或相关企事业单位</w:t>
      </w:r>
      <w:r>
        <w:rPr>
          <w:rFonts w:ascii="宋体" w:hAnsi="宋体" w:cs="宋体"/>
          <w:color w:val="000000"/>
          <w:kern w:val="0"/>
          <w:sz w:val="24"/>
        </w:rPr>
        <w:t>管理规定，尊重当地风俗</w:t>
      </w:r>
      <w:r>
        <w:rPr>
          <w:rFonts w:hint="eastAsia" w:ascii="宋体" w:hAnsi="宋体" w:cs="宋体"/>
          <w:color w:val="000000"/>
          <w:kern w:val="0"/>
          <w:sz w:val="24"/>
        </w:rPr>
        <w:t>习惯或企业文化，恪守良好言行。不作出违反风序良俗的行为。</w:t>
      </w:r>
    </w:p>
    <w:p w14:paraId="459276D4">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三、各院要求学生必须接受领队老师的指挥安排，不能擅自离队，按统一规定作息时间参加教学活动，不能擅自改变教学地点，如有特殊情况离队必须先向领队老师申请并获得批准。</w:t>
      </w:r>
    </w:p>
    <w:p w14:paraId="1EE58E8A">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四</w:t>
      </w:r>
      <w:r>
        <w:rPr>
          <w:rFonts w:ascii="宋体" w:hAnsi="宋体" w:cs="宋体"/>
          <w:color w:val="000000"/>
          <w:kern w:val="0"/>
          <w:sz w:val="24"/>
        </w:rPr>
        <w:t>、</w:t>
      </w:r>
      <w:r>
        <w:rPr>
          <w:rFonts w:hint="eastAsia" w:ascii="宋体" w:hAnsi="宋体" w:cs="宋体"/>
          <w:color w:val="000000"/>
          <w:kern w:val="0"/>
          <w:sz w:val="24"/>
        </w:rPr>
        <w:t>各院须教育学生</w:t>
      </w:r>
      <w:r>
        <w:rPr>
          <w:rFonts w:ascii="宋体" w:hAnsi="宋体" w:cs="宋体"/>
          <w:color w:val="000000"/>
          <w:kern w:val="0"/>
          <w:sz w:val="24"/>
        </w:rPr>
        <w:t>增强防火、</w:t>
      </w:r>
      <w:r>
        <w:rPr>
          <w:rFonts w:hint="eastAsia" w:ascii="宋体" w:hAnsi="宋体" w:cs="宋体"/>
          <w:color w:val="000000"/>
          <w:kern w:val="0"/>
          <w:sz w:val="24"/>
        </w:rPr>
        <w:t>防溺、防盗抢等</w:t>
      </w:r>
      <w:r>
        <w:rPr>
          <w:rFonts w:ascii="宋体" w:hAnsi="宋体" w:cs="宋体"/>
          <w:color w:val="000000"/>
          <w:kern w:val="0"/>
          <w:sz w:val="24"/>
        </w:rPr>
        <w:t>安全</w:t>
      </w:r>
      <w:r>
        <w:rPr>
          <w:rFonts w:hint="eastAsia" w:ascii="宋体" w:hAnsi="宋体" w:cs="宋体"/>
          <w:color w:val="000000"/>
          <w:kern w:val="0"/>
          <w:sz w:val="24"/>
        </w:rPr>
        <w:t>防范</w:t>
      </w:r>
      <w:r>
        <w:rPr>
          <w:rFonts w:ascii="宋体" w:hAnsi="宋体" w:cs="宋体"/>
          <w:color w:val="000000"/>
          <w:kern w:val="0"/>
          <w:sz w:val="24"/>
        </w:rPr>
        <w:t>意识，</w:t>
      </w:r>
      <w:r>
        <w:rPr>
          <w:rFonts w:hint="eastAsia" w:ascii="宋体" w:hAnsi="宋体" w:cs="宋体"/>
          <w:color w:val="000000"/>
          <w:kern w:val="0"/>
          <w:sz w:val="24"/>
        </w:rPr>
        <w:t>注意人生安全、</w:t>
      </w:r>
      <w:r>
        <w:rPr>
          <w:rFonts w:ascii="宋体" w:hAnsi="宋体" w:cs="宋体"/>
          <w:color w:val="000000"/>
          <w:kern w:val="0"/>
          <w:sz w:val="24"/>
        </w:rPr>
        <w:t>食品卫生</w:t>
      </w:r>
      <w:r>
        <w:rPr>
          <w:rFonts w:hint="eastAsia" w:ascii="宋体" w:hAnsi="宋体" w:cs="宋体"/>
          <w:color w:val="000000"/>
          <w:kern w:val="0"/>
          <w:sz w:val="24"/>
        </w:rPr>
        <w:t>、交通安全，</w:t>
      </w:r>
      <w:r>
        <w:rPr>
          <w:rFonts w:ascii="宋体" w:hAnsi="宋体" w:cs="宋体"/>
          <w:color w:val="000000"/>
          <w:kern w:val="0"/>
          <w:sz w:val="24"/>
        </w:rPr>
        <w:t>妥善保管贵重物品</w:t>
      </w:r>
      <w:r>
        <w:rPr>
          <w:rFonts w:hint="eastAsia" w:ascii="宋体" w:hAnsi="宋体" w:cs="宋体"/>
          <w:color w:val="000000"/>
          <w:kern w:val="0"/>
          <w:sz w:val="24"/>
        </w:rPr>
        <w:t>，不下水嬉戏、不生火玩火、不酗酒，不进行高危活动。若</w:t>
      </w:r>
      <w:r>
        <w:rPr>
          <w:rFonts w:ascii="宋体" w:hAnsi="宋体" w:cs="宋体"/>
          <w:color w:val="000000"/>
          <w:kern w:val="0"/>
          <w:sz w:val="24"/>
        </w:rPr>
        <w:t>发生安全事故，</w:t>
      </w:r>
      <w:r>
        <w:rPr>
          <w:rFonts w:hint="eastAsia" w:ascii="宋体" w:hAnsi="宋体" w:cs="宋体"/>
          <w:color w:val="000000"/>
          <w:kern w:val="0"/>
          <w:sz w:val="24"/>
        </w:rPr>
        <w:t>应立即向领队老师报告，遇紧急危险情况，需要报警求助的，应及时报警求助</w:t>
      </w:r>
      <w:r>
        <w:rPr>
          <w:rFonts w:ascii="宋体" w:hAnsi="宋体" w:cs="宋体"/>
          <w:color w:val="000000"/>
          <w:kern w:val="0"/>
          <w:sz w:val="24"/>
        </w:rPr>
        <w:t>。</w:t>
      </w:r>
    </w:p>
    <w:p w14:paraId="679A10B5">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五、学生必须注意言行，保持礼貌，与同学、校内指导教师及企事业单位指导教师和谐相处，不进入</w:t>
      </w:r>
      <w:r>
        <w:rPr>
          <w:rFonts w:ascii="宋体" w:hAnsi="宋体" w:cs="宋体"/>
          <w:color w:val="000000"/>
          <w:kern w:val="0"/>
          <w:sz w:val="24"/>
        </w:rPr>
        <w:t>营业性舞厅、夜总会</w:t>
      </w:r>
      <w:r>
        <w:rPr>
          <w:rFonts w:hint="eastAsia" w:ascii="宋体" w:hAnsi="宋体" w:cs="宋体"/>
          <w:color w:val="000000"/>
          <w:kern w:val="0"/>
          <w:sz w:val="24"/>
        </w:rPr>
        <w:t>、KTV、网吧等容易引发治安事件的场所。</w:t>
      </w:r>
    </w:p>
    <w:p w14:paraId="1C7FE206">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六、学生因违反上述项目，导致不良后果的，一律按照学校相关管理规定，视情况对学生予以处分。后果严重者，已达到违反法律法规或构成违法犯罪的，一律按照国家相关法律法规处理。</w:t>
      </w:r>
    </w:p>
    <w:p w14:paraId="60BF0A6C">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七、各二级学院根据本注意事项书自拟学生外出参与实践教学安全事项责任书并要求每个学生签字且告知家长。</w:t>
      </w:r>
      <w:bookmarkStart w:id="0" w:name="_GoBack"/>
      <w:bookmarkEnd w:id="0"/>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mQ1Nzc5YjFlMWJiMzYyY2I2MDAyMTNmZDBiMGYifQ=="/>
  </w:docVars>
  <w:rsids>
    <w:rsidRoot w:val="00FF3DBF"/>
    <w:rsid w:val="00C10943"/>
    <w:rsid w:val="00EF7266"/>
    <w:rsid w:val="00FF3DBF"/>
    <w:rsid w:val="67165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766</Words>
  <Characters>768</Characters>
  <Lines>5</Lines>
  <Paragraphs>1</Paragraphs>
  <TotalTime>44</TotalTime>
  <ScaleCrop>false</ScaleCrop>
  <LinksUpToDate>false</LinksUpToDate>
  <CharactersWithSpaces>768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2019-04-10T02:42:00Z</dcterms:created>
  <dc:creator>汪翀</dc:creator>
  <cp:lastModifiedBy>todd</cp:lastModifiedBy>
  <dcterms:modified xsi:type="dcterms:W3CDTF">2024-10-18T04:16:03Z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1DB49FCDBC724091BD2E7BB481E9503B_12</vt:lpwstr>
  </property>
</Properties>
</file>