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6E09A">
      <w:pPr>
        <w:pStyle w:val="11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bookmarkStart w:id="0" w:name="OLE_LINK4"/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苏州高博职业学院</w:t>
      </w:r>
      <w:bookmarkStart w:id="1" w:name="_GoBack"/>
      <w:bookmarkEnd w:id="1"/>
    </w:p>
    <w:p w14:paraId="1A9A81DC">
      <w:pPr>
        <w:pStyle w:val="11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36"/>
          <w:szCs w:val="36"/>
        </w:rPr>
        <w:t>年劳动教育实践项目选题指南</w:t>
      </w:r>
    </w:p>
    <w:p w14:paraId="70CDA510">
      <w:pPr>
        <w:pStyle w:val="11"/>
        <w:adjustRightInd w:val="0"/>
        <w:snapToGrid w:val="0"/>
        <w:spacing w:line="580" w:lineRule="exact"/>
        <w:ind w:left="-2" w:leftChars="-1" w:firstLine="1" w:firstLineChars="0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（仅供参考）</w:t>
      </w:r>
    </w:p>
    <w:tbl>
      <w:tblPr>
        <w:tblStyle w:val="6"/>
        <w:tblW w:w="8791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442"/>
      </w:tblGrid>
      <w:tr w14:paraId="4267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shd w:val="clear" w:color="auto" w:fill="C7DAF1" w:themeFill="text2" w:themeFillTint="32"/>
          </w:tcPr>
          <w:p w14:paraId="0DC8FA6C">
            <w:pPr>
              <w:pStyle w:val="11"/>
              <w:adjustRightInd w:val="0"/>
              <w:snapToGrid w:val="0"/>
              <w:spacing w:line="580" w:lineRule="exact"/>
              <w:ind w:left="0" w:leftChars="0" w:firstLine="361" w:firstLineChars="100"/>
              <w:jc w:val="left"/>
              <w:rPr>
                <w:rFonts w:hint="default" w:ascii="仿宋" w:hAnsi="仿宋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7442" w:type="dxa"/>
            <w:shd w:val="clear" w:color="auto" w:fill="C7DAF1" w:themeFill="text2" w:themeFillTint="32"/>
          </w:tcPr>
          <w:p w14:paraId="7CC8CA6D">
            <w:pPr>
              <w:pStyle w:val="11"/>
              <w:adjustRightInd w:val="0"/>
              <w:snapToGrid w:val="0"/>
              <w:spacing w:line="580" w:lineRule="exact"/>
              <w:ind w:firstLine="2530" w:firstLineChars="700"/>
              <w:jc w:val="both"/>
              <w:rPr>
                <w:rFonts w:hint="default" w:ascii="仿宋" w:hAnsi="仿宋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6"/>
                <w:szCs w:val="36"/>
                <w:vertAlign w:val="baseline"/>
                <w:lang w:val="en-US" w:eastAsia="zh-CN"/>
              </w:rPr>
              <w:t>劳动实践项目</w:t>
            </w:r>
          </w:p>
        </w:tc>
      </w:tr>
      <w:tr w14:paraId="3B88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49" w:type="dxa"/>
          </w:tcPr>
          <w:p w14:paraId="6E57162A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日常</w:t>
            </w:r>
          </w:p>
          <w:p w14:paraId="43C63EFD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生活</w:t>
            </w:r>
          </w:p>
          <w:p w14:paraId="059EACB8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劳动</w:t>
            </w:r>
          </w:p>
        </w:tc>
        <w:tc>
          <w:tcPr>
            <w:tcW w:w="7442" w:type="dxa"/>
          </w:tcPr>
          <w:p w14:paraId="2BC738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寝室生活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</w:rPr>
              <w:t>（如衣物熨烫缝补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</w:rPr>
              <w:t>物品维修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卫生清理、收纳整理、宿舍美化设计等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</w:rPr>
              <w:t>）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eastAsia="zh-CN"/>
              </w:rPr>
              <w:t>。</w:t>
            </w:r>
          </w:p>
          <w:p w14:paraId="209A29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舌尖美食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</w:rPr>
              <w:t>如食堂帮厨，烹饪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传统美食、节日家宴、策划聚会餐食等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</w:rPr>
              <w:t>）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eastAsia="zh-CN"/>
              </w:rPr>
              <w:t>。</w:t>
            </w:r>
          </w:p>
          <w:p w14:paraId="28D2FC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3、生活事务管理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（处理个人事务、承担家庭事务等）</w:t>
            </w:r>
          </w:p>
        </w:tc>
      </w:tr>
      <w:tr w14:paraId="14CD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49" w:type="dxa"/>
          </w:tcPr>
          <w:p w14:paraId="720E9E26">
            <w:pPr>
              <w:pStyle w:val="11"/>
              <w:adjustRightInd w:val="0"/>
              <w:snapToGrid w:val="0"/>
              <w:spacing w:line="580" w:lineRule="exact"/>
              <w:ind w:left="319" w:leftChars="152" w:firstLine="0" w:firstLineChars="0"/>
              <w:jc w:val="left"/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7AFB5159">
            <w:pPr>
              <w:pStyle w:val="11"/>
              <w:adjustRightInd w:val="0"/>
              <w:snapToGrid w:val="0"/>
              <w:spacing w:line="580" w:lineRule="exact"/>
              <w:ind w:left="319" w:leftChars="152" w:firstLine="0" w:firstLineChars="0"/>
              <w:jc w:val="left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生产劳动</w:t>
            </w:r>
          </w:p>
        </w:tc>
        <w:tc>
          <w:tcPr>
            <w:tcW w:w="7442" w:type="dxa"/>
          </w:tcPr>
          <w:p w14:paraId="6BE55F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时尚创意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（如手工编织、校园文创物品设计制作等）</w:t>
            </w:r>
          </w:p>
          <w:p w14:paraId="2A37A6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走进企业工厂参与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实习实训。</w:t>
            </w:r>
          </w:p>
          <w:p w14:paraId="5463D1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6、参加各级各类技能大赛。</w:t>
            </w:r>
          </w:p>
          <w:p w14:paraId="4C6DEF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7、结合专业，开展科技发明创造。</w:t>
            </w:r>
          </w:p>
        </w:tc>
      </w:tr>
      <w:tr w14:paraId="2C91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349" w:type="dxa"/>
          </w:tcPr>
          <w:p w14:paraId="4BEE5733">
            <w:pPr>
              <w:pStyle w:val="11"/>
              <w:adjustRightInd w:val="0"/>
              <w:snapToGrid w:val="0"/>
              <w:spacing w:line="58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D04F66B">
            <w:pPr>
              <w:pStyle w:val="11"/>
              <w:adjustRightInd w:val="0"/>
              <w:snapToGrid w:val="0"/>
              <w:spacing w:line="58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6C85104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EC51699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5C6FC9D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服务</w:t>
            </w:r>
          </w:p>
          <w:p w14:paraId="37D724D9">
            <w:pPr>
              <w:pStyle w:val="11"/>
              <w:adjustRightInd w:val="0"/>
              <w:snapToGrid w:val="0"/>
              <w:spacing w:line="580" w:lineRule="exact"/>
              <w:ind w:left="0" w:leftChars="0" w:firstLine="321" w:firstLineChars="100"/>
              <w:jc w:val="left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劳动</w:t>
            </w:r>
          </w:p>
        </w:tc>
        <w:tc>
          <w:tcPr>
            <w:tcW w:w="7442" w:type="dxa"/>
          </w:tcPr>
          <w:p w14:paraId="6C8567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8、美化校园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（如花草树木养护，垃圾分类清理、教室卫生清扫等）</w:t>
            </w:r>
          </w:p>
          <w:p w14:paraId="6D327C5B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专业代言人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（用你所学专业知识帮助他人解决生活中实用问题，如法律知识、IT知识、会计知识、税务知识、营养健康知识等）</w:t>
            </w:r>
          </w:p>
          <w:p w14:paraId="56DD41B5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书香校园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（如图书整理、档案分类、校园文化建设）</w:t>
            </w:r>
          </w:p>
          <w:p w14:paraId="6452BE4C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11、维护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交通秩序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（如校园引导车辆有序停放等）</w:t>
            </w:r>
          </w:p>
          <w:p w14:paraId="3F7D92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</w:rPr>
              <w:t>各类活动志愿者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（竞技活动、文艺演出、公益活动、街道社区服务等）</w:t>
            </w:r>
          </w:p>
          <w:p w14:paraId="2E723076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13、实训助手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highlight w:val="none"/>
                <w:lang w:val="en-US" w:eastAsia="zh-CN"/>
              </w:rPr>
              <w:t>（实训/实验室资产统计与校对、设备维护与保养等）</w:t>
            </w:r>
          </w:p>
          <w:p w14:paraId="150F2356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14、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 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三下乡为民致富服务。</w:t>
            </w:r>
          </w:p>
          <w:p w14:paraId="15003E2B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Chars="0"/>
              <w:jc w:val="left"/>
              <w:textAlignment w:val="auto"/>
              <w:rPr>
                <w:rFonts w:hint="default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15、其他符合要求的各类实践形式</w:t>
            </w:r>
          </w:p>
        </w:tc>
      </w:tr>
    </w:tbl>
    <w:p w14:paraId="747CFAAB">
      <w:pPr>
        <w:pStyle w:val="11"/>
        <w:adjustRightInd w:val="0"/>
        <w:snapToGrid w:val="0"/>
        <w:spacing w:line="580" w:lineRule="exact"/>
        <w:ind w:left="640" w:firstLine="0" w:firstLineChars="0"/>
        <w:jc w:val="left"/>
        <w:rPr>
          <w:rFonts w:hint="eastAsia" w:ascii="仿宋" w:hAnsi="仿宋" w:eastAsia="仿宋" w:cs="Times New Roman"/>
          <w:sz w:val="32"/>
          <w:szCs w:val="32"/>
        </w:rPr>
      </w:pPr>
    </w:p>
    <w:bookmarkEnd w:id="0"/>
    <w:p w14:paraId="215F4E09">
      <w:pPr>
        <w:pStyle w:val="11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833046"/>
    </w:sdtPr>
    <w:sdtContent>
      <w:p w14:paraId="43C5BFE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2D1BC5">
    <w:pPr>
      <w:pStyle w:val="3"/>
      <w:rPr>
        <w:rFonts w:ascii="Times New Roman" w:hAnsi="Times New Roman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9019C7"/>
    <w:rsid w:val="003B6930"/>
    <w:rsid w:val="003F0578"/>
    <w:rsid w:val="003F1DD1"/>
    <w:rsid w:val="004C6B85"/>
    <w:rsid w:val="009019C7"/>
    <w:rsid w:val="00910C40"/>
    <w:rsid w:val="00AF37EC"/>
    <w:rsid w:val="00BA238F"/>
    <w:rsid w:val="00BC72D2"/>
    <w:rsid w:val="00BE2FB5"/>
    <w:rsid w:val="00CD5169"/>
    <w:rsid w:val="00DC2A6D"/>
    <w:rsid w:val="00DE499B"/>
    <w:rsid w:val="18510AEB"/>
    <w:rsid w:val="22ED4601"/>
    <w:rsid w:val="2D8172D3"/>
    <w:rsid w:val="3B2845C0"/>
    <w:rsid w:val="54591F8F"/>
    <w:rsid w:val="58264042"/>
    <w:rsid w:val="68B45011"/>
    <w:rsid w:val="72B316AD"/>
    <w:rsid w:val="73D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441</Words>
  <Characters>451</Characters>
  <Lines>2</Lines>
  <Paragraphs>1</Paragraphs>
  <TotalTime>125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2022-10-09T16:15:00Z</dcterms:created>
  <dc:creator>汤其成</dc:creator>
  <cp:lastModifiedBy>Jenny   chen</cp:lastModifiedBy>
  <dcterms:modified xsi:type="dcterms:W3CDTF">2025-09-16T00:54:39Z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FA236C83792749D999FB3140B8CCB84B</vt:lpwstr>
  </property>
  <property fmtid="{D5CDD505-2E9C-101B-9397-08002B2CF9AE}" pid="4" name="KSOTemplateDocerSaveRecord">
    <vt:lpwstr>eyJoZGlkIjoiNjc2Y2I4ZTQ1YjAxMzBjM2UzZDZjMGJkY2U3OTQ2NjAiLCJ1c2VySWQiOiI1MTEyNDM2NTYifQ==</vt:lpwstr>
  </property>
</Properties>
</file>