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5C369" w14:textId="12362E73" w:rsidR="006F7740" w:rsidRPr="006F7740" w:rsidRDefault="006F7740" w:rsidP="006F7740">
      <w:pPr>
        <w:keepNext/>
        <w:spacing w:line="400" w:lineRule="exact"/>
        <w:jc w:val="center"/>
        <w:rPr>
          <w:rFonts w:ascii="黑体" w:eastAsia="黑体" w:hAnsi="宋体" w:cs="宋体"/>
          <w:sz w:val="32"/>
          <w:szCs w:val="24"/>
        </w:rPr>
      </w:pPr>
      <w:r w:rsidRPr="006F7740">
        <w:rPr>
          <w:rFonts w:ascii="黑体" w:eastAsia="黑体" w:hAnsi="宋体" w:cs="宋体"/>
          <w:sz w:val="32"/>
          <w:szCs w:val="24"/>
        </w:rPr>
        <w:t>2019级《专业名称》专业类课程简介</w:t>
      </w:r>
    </w:p>
    <w:p w14:paraId="3BF23975" w14:textId="77777777" w:rsidR="006F7740" w:rsidRDefault="006F7740" w:rsidP="006F7740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14:paraId="2D8E054B" w14:textId="5F0AC9F2" w:rsidR="006F7740" w:rsidRPr="00706AA0" w:rsidRDefault="006F7740" w:rsidP="006F7740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706AA0">
        <w:rPr>
          <w:rFonts w:ascii="宋体" w:eastAsia="宋体" w:hAnsi="宋体" w:hint="eastAsia"/>
          <w:b/>
          <w:sz w:val="24"/>
          <w:szCs w:val="24"/>
        </w:rPr>
        <w:t>1、程序设计语言基础</w:t>
      </w:r>
    </w:p>
    <w:p w14:paraId="3C6DDA00" w14:textId="77777777" w:rsidR="006F7740" w:rsidRDefault="006F7740" w:rsidP="006F7740">
      <w:pPr>
        <w:spacing w:line="360" w:lineRule="auto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（1）课程内容概要：</w:t>
      </w:r>
      <w:r w:rsidRPr="0034674C">
        <w:rPr>
          <w:rFonts w:ascii="宋体" w:eastAsia="宋体" w:hAnsi="宋体" w:hint="eastAsia"/>
          <w:color w:val="FF0000"/>
          <w:sz w:val="24"/>
          <w:szCs w:val="24"/>
        </w:rPr>
        <w:t>1</w:t>
      </w:r>
      <w:r w:rsidRPr="0034674C">
        <w:rPr>
          <w:rFonts w:ascii="宋体" w:eastAsia="宋体" w:hAnsi="宋体"/>
          <w:color w:val="FF0000"/>
          <w:sz w:val="24"/>
          <w:szCs w:val="24"/>
        </w:rPr>
        <w:t>50</w:t>
      </w:r>
      <w:r w:rsidRPr="0034674C">
        <w:rPr>
          <w:rFonts w:ascii="宋体" w:eastAsia="宋体" w:hAnsi="宋体" w:hint="eastAsia"/>
          <w:color w:val="FF0000"/>
          <w:sz w:val="24"/>
          <w:szCs w:val="24"/>
        </w:rPr>
        <w:t>字左右</w:t>
      </w:r>
      <w:r w:rsidRPr="00706AA0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14:paraId="5D50FDFA" w14:textId="77777777" w:rsidR="006F7740" w:rsidRDefault="006F7740" w:rsidP="006F7740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r>
        <w:rPr>
          <w:rFonts w:ascii="宋体" w:eastAsia="宋体" w:hAnsi="宋体"/>
          <w:color w:val="000000" w:themeColor="text1"/>
          <w:sz w:val="24"/>
          <w:szCs w:val="24"/>
        </w:rPr>
        <w:t>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）教材选用信息：</w:t>
      </w:r>
      <w:r w:rsidRPr="00706AA0">
        <w:rPr>
          <w:rFonts w:ascii="宋体" w:eastAsia="宋体" w:hAnsi="宋体" w:hint="eastAsia"/>
          <w:color w:val="FF0000"/>
          <w:sz w:val="24"/>
          <w:szCs w:val="24"/>
        </w:rPr>
        <w:t>《</w:t>
      </w:r>
      <w:r>
        <w:rPr>
          <w:rFonts w:ascii="宋体" w:eastAsia="宋体" w:hAnsi="宋体" w:hint="eastAsia"/>
          <w:color w:val="FF0000"/>
          <w:sz w:val="24"/>
          <w:szCs w:val="24"/>
        </w:rPr>
        <w:t>J</w:t>
      </w:r>
      <w:r>
        <w:rPr>
          <w:rFonts w:ascii="宋体" w:eastAsia="宋体" w:hAnsi="宋体"/>
          <w:color w:val="FF0000"/>
          <w:sz w:val="24"/>
          <w:szCs w:val="24"/>
        </w:rPr>
        <w:t>AVA</w:t>
      </w:r>
      <w:r>
        <w:rPr>
          <w:rFonts w:ascii="宋体" w:eastAsia="宋体" w:hAnsi="宋体" w:hint="eastAsia"/>
          <w:color w:val="FF0000"/>
          <w:sz w:val="24"/>
          <w:szCs w:val="24"/>
        </w:rPr>
        <w:t>程序设计</w:t>
      </w:r>
      <w:r w:rsidRPr="00706AA0">
        <w:rPr>
          <w:rFonts w:ascii="宋体" w:eastAsia="宋体" w:hAnsi="宋体" w:hint="eastAsia"/>
          <w:color w:val="FF0000"/>
          <w:sz w:val="24"/>
          <w:szCs w:val="24"/>
        </w:rPr>
        <w:t>》，</w:t>
      </w:r>
      <w:r>
        <w:rPr>
          <w:rFonts w:ascii="宋体" w:eastAsia="宋体" w:hAnsi="宋体" w:hint="eastAsia"/>
          <w:color w:val="FF0000"/>
          <w:sz w:val="24"/>
          <w:szCs w:val="24"/>
        </w:rPr>
        <w:t>张三</w:t>
      </w:r>
      <w:r w:rsidRPr="00D3730A">
        <w:rPr>
          <w:rFonts w:ascii="宋体" w:eastAsia="宋体" w:hAnsi="宋体" w:hint="eastAsia"/>
          <w:color w:val="000000" w:themeColor="text1"/>
          <w:sz w:val="24"/>
          <w:szCs w:val="24"/>
        </w:rPr>
        <w:t>主编</w:t>
      </w:r>
      <w:r w:rsidRPr="00706AA0">
        <w:rPr>
          <w:rFonts w:ascii="宋体" w:eastAsia="宋体" w:hAnsi="宋体" w:hint="eastAsia"/>
          <w:color w:val="FF0000"/>
          <w:sz w:val="24"/>
          <w:szCs w:val="24"/>
        </w:rPr>
        <w:t>，</w:t>
      </w:r>
      <w:r>
        <w:rPr>
          <w:rFonts w:ascii="宋体" w:eastAsia="宋体" w:hAnsi="宋体" w:hint="eastAsia"/>
          <w:color w:val="FF0000"/>
          <w:sz w:val="24"/>
          <w:szCs w:val="24"/>
        </w:rPr>
        <w:t>人民邮电出版社</w:t>
      </w:r>
      <w:r w:rsidRPr="00706AA0">
        <w:rPr>
          <w:rFonts w:ascii="宋体" w:eastAsia="宋体" w:hAnsi="宋体" w:hint="eastAsia"/>
          <w:color w:val="FF0000"/>
          <w:sz w:val="24"/>
          <w:szCs w:val="24"/>
        </w:rPr>
        <w:t>，</w:t>
      </w:r>
      <w:r>
        <w:rPr>
          <w:rFonts w:ascii="宋体" w:eastAsia="宋体" w:hAnsi="宋体" w:hint="eastAsia"/>
          <w:color w:val="FF0000"/>
          <w:sz w:val="24"/>
          <w:szCs w:val="24"/>
        </w:rPr>
        <w:t>2</w:t>
      </w:r>
      <w:r>
        <w:rPr>
          <w:rFonts w:ascii="宋体" w:eastAsia="宋体" w:hAnsi="宋体"/>
          <w:color w:val="FF0000"/>
          <w:sz w:val="24"/>
          <w:szCs w:val="24"/>
        </w:rPr>
        <w:t>016</w:t>
      </w:r>
      <w:r>
        <w:rPr>
          <w:rFonts w:ascii="宋体" w:eastAsia="宋体" w:hAnsi="宋体" w:hint="eastAsia"/>
          <w:color w:val="FF0000"/>
          <w:sz w:val="24"/>
          <w:szCs w:val="24"/>
        </w:rPr>
        <w:t>年</w:t>
      </w:r>
      <w:r>
        <w:rPr>
          <w:rFonts w:ascii="宋体" w:eastAsia="宋体" w:hAnsi="宋体"/>
          <w:color w:val="FF0000"/>
          <w:sz w:val="24"/>
          <w:szCs w:val="24"/>
        </w:rPr>
        <w:t>12</w:t>
      </w:r>
      <w:r>
        <w:rPr>
          <w:rFonts w:ascii="宋体" w:eastAsia="宋体" w:hAnsi="宋体" w:hint="eastAsia"/>
          <w:color w:val="FF0000"/>
          <w:sz w:val="24"/>
          <w:szCs w:val="24"/>
        </w:rPr>
        <w:t>月</w:t>
      </w:r>
      <w:r w:rsidRPr="00D3730A">
        <w:rPr>
          <w:rFonts w:ascii="宋体" w:eastAsia="宋体" w:hAnsi="宋体" w:hint="eastAsia"/>
          <w:color w:val="000000" w:themeColor="text1"/>
          <w:sz w:val="24"/>
          <w:szCs w:val="24"/>
        </w:rPr>
        <w:t>出版</w:t>
      </w:r>
      <w:r w:rsidRPr="00706AA0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14:paraId="072C40B5" w14:textId="62DEB317" w:rsidR="006F7740" w:rsidRDefault="006F7740" w:rsidP="006F7740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34674C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r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Pr="0034674C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考核方式：</w:t>
      </w:r>
      <w:r w:rsidR="00DD0214" w:rsidRPr="00DD0214">
        <w:rPr>
          <w:rFonts w:ascii="宋体" w:eastAsia="宋体" w:hAnsi="宋体" w:hint="eastAsia"/>
          <w:color w:val="FF0000"/>
          <w:sz w:val="24"/>
          <w:szCs w:val="24"/>
        </w:rPr>
        <w:t>闭卷笔试、开卷笔试、</w:t>
      </w:r>
      <w:proofErr w:type="gramStart"/>
      <w:r w:rsidR="00DD0214" w:rsidRPr="00DD0214">
        <w:rPr>
          <w:rFonts w:ascii="宋体" w:eastAsia="宋体" w:hAnsi="宋体" w:hint="eastAsia"/>
          <w:color w:val="FF0000"/>
          <w:sz w:val="24"/>
          <w:szCs w:val="24"/>
        </w:rPr>
        <w:t>闭卷机试</w:t>
      </w:r>
      <w:proofErr w:type="gramEnd"/>
      <w:r w:rsidR="00DD0214" w:rsidRPr="00DD0214">
        <w:rPr>
          <w:rFonts w:ascii="宋体" w:eastAsia="宋体" w:hAnsi="宋体" w:hint="eastAsia"/>
          <w:color w:val="FF0000"/>
          <w:sz w:val="24"/>
          <w:szCs w:val="24"/>
        </w:rPr>
        <w:t>、开卷机试、作品答辩或其组合方式</w:t>
      </w:r>
      <w:r w:rsidRPr="0034674C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14:paraId="47BB0DE9" w14:textId="32E7A655" w:rsidR="006F7740" w:rsidRDefault="006F7740" w:rsidP="006F7740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（4）</w:t>
      </w:r>
      <w:bookmarkStart w:id="0" w:name="_GoBack"/>
      <w:bookmarkEnd w:id="0"/>
      <w:r w:rsidR="00DD0214">
        <w:rPr>
          <w:rFonts w:ascii="宋体" w:eastAsia="宋体" w:hAnsi="宋体" w:hint="eastAsia"/>
          <w:color w:val="000000" w:themeColor="text1"/>
          <w:sz w:val="24"/>
          <w:szCs w:val="24"/>
        </w:rPr>
        <w:t>成绩设置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  <w:r w:rsidRPr="00706AA0">
        <w:rPr>
          <w:rFonts w:ascii="宋体" w:eastAsia="宋体" w:hAnsi="宋体" w:hint="eastAsia"/>
          <w:color w:val="000000" w:themeColor="text1"/>
          <w:sz w:val="24"/>
          <w:szCs w:val="24"/>
        </w:rPr>
        <w:t>总评成绩</w:t>
      </w:r>
      <w:r w:rsidRPr="00706AA0">
        <w:rPr>
          <w:rFonts w:ascii="宋体" w:eastAsia="宋体" w:hAnsi="宋体"/>
          <w:color w:val="000000" w:themeColor="text1"/>
          <w:sz w:val="24"/>
          <w:szCs w:val="24"/>
        </w:rPr>
        <w:t>100%=平时成绩</w:t>
      </w:r>
      <w:r>
        <w:rPr>
          <w:rFonts w:ascii="宋体" w:eastAsia="宋体" w:hAnsi="宋体"/>
          <w:color w:val="FF0000"/>
          <w:sz w:val="24"/>
          <w:szCs w:val="24"/>
        </w:rPr>
        <w:t>XX</w:t>
      </w:r>
      <w:r w:rsidRPr="00706AA0">
        <w:rPr>
          <w:rFonts w:ascii="宋体" w:eastAsia="宋体" w:hAnsi="宋体"/>
          <w:color w:val="FF0000"/>
          <w:sz w:val="24"/>
          <w:szCs w:val="24"/>
        </w:rPr>
        <w:t>%</w:t>
      </w:r>
      <w:r w:rsidRPr="00706AA0">
        <w:rPr>
          <w:rFonts w:ascii="宋体" w:eastAsia="宋体" w:hAnsi="宋体"/>
          <w:color w:val="000000" w:themeColor="text1"/>
          <w:sz w:val="24"/>
          <w:szCs w:val="24"/>
        </w:rPr>
        <w:t>+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期中测试</w:t>
      </w:r>
      <w:r>
        <w:rPr>
          <w:rFonts w:ascii="宋体" w:eastAsia="宋体" w:hAnsi="宋体"/>
          <w:color w:val="FF0000"/>
          <w:sz w:val="24"/>
          <w:szCs w:val="24"/>
        </w:rPr>
        <w:t>XX</w:t>
      </w:r>
      <w:r w:rsidRPr="00706AA0">
        <w:rPr>
          <w:rFonts w:ascii="宋体" w:eastAsia="宋体" w:hAnsi="宋体"/>
          <w:color w:val="FF0000"/>
          <w:sz w:val="24"/>
          <w:szCs w:val="24"/>
        </w:rPr>
        <w:t>%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+</w:t>
      </w:r>
      <w:r w:rsidRPr="00706AA0">
        <w:rPr>
          <w:rFonts w:ascii="宋体" w:eastAsia="宋体" w:hAnsi="宋体"/>
          <w:color w:val="000000" w:themeColor="text1"/>
          <w:sz w:val="24"/>
          <w:szCs w:val="24"/>
        </w:rPr>
        <w:t>期末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考试</w:t>
      </w:r>
      <w:r>
        <w:rPr>
          <w:rFonts w:ascii="宋体" w:eastAsia="宋体" w:hAnsi="宋体"/>
          <w:color w:val="FF0000"/>
          <w:sz w:val="24"/>
          <w:szCs w:val="24"/>
        </w:rPr>
        <w:t>XX</w:t>
      </w:r>
      <w:r w:rsidRPr="00706AA0">
        <w:rPr>
          <w:rFonts w:ascii="宋体" w:eastAsia="宋体" w:hAnsi="宋体"/>
          <w:color w:val="FF0000"/>
          <w:sz w:val="24"/>
          <w:szCs w:val="24"/>
        </w:rPr>
        <w:t>%</w:t>
      </w:r>
      <w:r w:rsidRPr="0034701A">
        <w:rPr>
          <w:rFonts w:ascii="宋体" w:eastAsia="宋体" w:hAnsi="宋体" w:hint="eastAsia"/>
          <w:i/>
          <w:color w:val="FF0000"/>
          <w:sz w:val="24"/>
          <w:szCs w:val="24"/>
        </w:rPr>
        <w:t>（</w:t>
      </w:r>
      <w:r w:rsidR="00DD0214">
        <w:rPr>
          <w:rFonts w:ascii="宋体" w:eastAsia="宋体" w:hAnsi="宋体" w:hint="eastAsia"/>
          <w:i/>
          <w:color w:val="FF0000"/>
          <w:sz w:val="24"/>
          <w:szCs w:val="24"/>
        </w:rPr>
        <w:t>其中期末考试成绩不得低于总评成绩的5</w:t>
      </w:r>
      <w:r w:rsidR="00DD0214">
        <w:rPr>
          <w:rFonts w:ascii="宋体" w:eastAsia="宋体" w:hAnsi="宋体"/>
          <w:i/>
          <w:color w:val="FF0000"/>
          <w:sz w:val="24"/>
          <w:szCs w:val="24"/>
        </w:rPr>
        <w:t>0</w:t>
      </w:r>
      <w:r w:rsidR="00DD0214">
        <w:rPr>
          <w:rFonts w:ascii="宋体" w:eastAsia="宋体" w:hAnsi="宋体" w:hint="eastAsia"/>
          <w:i/>
          <w:color w:val="FF0000"/>
          <w:sz w:val="24"/>
          <w:szCs w:val="24"/>
        </w:rPr>
        <w:t>%）</w:t>
      </w:r>
      <w:r w:rsidRPr="00706AA0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14:paraId="6E117949" w14:textId="64D5DD38" w:rsidR="006F7740" w:rsidRDefault="006F7740" w:rsidP="006F7740">
      <w:pPr>
        <w:spacing w:line="360" w:lineRule="auto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706AA0">
        <w:rPr>
          <w:rFonts w:ascii="宋体" w:eastAsia="宋体" w:hAnsi="宋体" w:hint="eastAsia"/>
          <w:b/>
          <w:color w:val="000000" w:themeColor="text1"/>
          <w:sz w:val="24"/>
          <w:szCs w:val="24"/>
        </w:rPr>
        <w:t>2、</w:t>
      </w:r>
      <w:r w:rsidR="00DD0214">
        <w:rPr>
          <w:rFonts w:ascii="宋体" w:eastAsia="宋体" w:hAnsi="宋体"/>
          <w:b/>
          <w:color w:val="000000" w:themeColor="text1"/>
          <w:sz w:val="24"/>
          <w:szCs w:val="24"/>
        </w:rPr>
        <w:t>XXX</w:t>
      </w:r>
      <w:r w:rsidR="00DD0214">
        <w:rPr>
          <w:rFonts w:ascii="宋体" w:eastAsia="宋体" w:hAnsi="宋体" w:hint="eastAsia"/>
          <w:b/>
          <w:color w:val="000000" w:themeColor="text1"/>
          <w:sz w:val="24"/>
          <w:szCs w:val="24"/>
        </w:rPr>
        <w:t>课程</w:t>
      </w:r>
    </w:p>
    <w:p w14:paraId="56B10B9E" w14:textId="77777777" w:rsidR="00651DE8" w:rsidRPr="006F7740" w:rsidRDefault="00651DE8"/>
    <w:sectPr w:rsidR="00651DE8" w:rsidRPr="006F7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0CAE0" w14:textId="77777777" w:rsidR="004061CE" w:rsidRDefault="004061CE" w:rsidP="006F7740">
      <w:r>
        <w:separator/>
      </w:r>
    </w:p>
  </w:endnote>
  <w:endnote w:type="continuationSeparator" w:id="0">
    <w:p w14:paraId="7C295A09" w14:textId="77777777" w:rsidR="004061CE" w:rsidRDefault="004061CE" w:rsidP="006F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BEFDE" w14:textId="77777777" w:rsidR="004061CE" w:rsidRDefault="004061CE" w:rsidP="006F7740">
      <w:r>
        <w:separator/>
      </w:r>
    </w:p>
  </w:footnote>
  <w:footnote w:type="continuationSeparator" w:id="0">
    <w:p w14:paraId="3B9965C7" w14:textId="77777777" w:rsidR="004061CE" w:rsidRDefault="004061CE" w:rsidP="006F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85"/>
    <w:rsid w:val="00165D85"/>
    <w:rsid w:val="003E68A2"/>
    <w:rsid w:val="004061CE"/>
    <w:rsid w:val="00424A89"/>
    <w:rsid w:val="00432F77"/>
    <w:rsid w:val="00651DE8"/>
    <w:rsid w:val="006E3241"/>
    <w:rsid w:val="006F7740"/>
    <w:rsid w:val="00876F62"/>
    <w:rsid w:val="00D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6D6F6"/>
  <w15:chartTrackingRefBased/>
  <w15:docId w15:val="{69B26B17-E3ED-41E7-9484-9B640EBE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77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7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77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玮 胡</dc:creator>
  <cp:keywords/>
  <dc:description/>
  <cp:lastModifiedBy>玮 胡</cp:lastModifiedBy>
  <cp:revision>5</cp:revision>
  <cp:lastPrinted>2018-12-18T08:22:00Z</cp:lastPrinted>
  <dcterms:created xsi:type="dcterms:W3CDTF">2018-12-16T04:43:00Z</dcterms:created>
  <dcterms:modified xsi:type="dcterms:W3CDTF">2018-12-18T08:52:00Z</dcterms:modified>
</cp:coreProperties>
</file>